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Стол пеленальный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165 800,00</w:t>
            </w:r>
          </w:p>
        </w:tc>
        <w:tc>
          <w:tcPr>
            <w:tcW w:w="1701" w:type="dxa"/>
          </w:tcPr>
          <w:p w:rsidR="007C2F1D" w:rsidRPr="007C2F1D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165 800,00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DD46E0" w:rsidRDefault="00DD46E0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szCs w:val="36"/>
                <w:lang w:val="kk-KZ"/>
              </w:rPr>
              <w:t>1</w:t>
            </w:r>
            <w:r w:rsidR="00A0158E">
              <w:rPr>
                <w:rFonts w:ascii="Times New Roman" w:hAnsi="Times New Roman" w:cs="Times New Roman"/>
                <w:b/>
                <w:szCs w:val="36"/>
                <w:lang w:val="kk-KZ"/>
              </w:rPr>
              <w:t>65 800,00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165 800,00</w:t>
      </w:r>
      <w:r w:rsidR="007C2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9A2EBD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9A2EBD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60F7C" w:rsidRPr="00D81A37" w:rsidRDefault="00860F7C" w:rsidP="00860F7C"/>
    <w:p w:rsidR="00860F7C" w:rsidRPr="00F82E2A" w:rsidRDefault="00860F7C" w:rsidP="00860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860F7C" w:rsidRPr="00F82E2A" w:rsidRDefault="009A2EBD" w:rsidP="00860F7C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«       » _________ 2019</w:t>
      </w:r>
      <w:r w:rsidR="00860F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F7C" w:rsidRPr="00F82E2A">
        <w:rPr>
          <w:rFonts w:ascii="Times New Roman" w:hAnsi="Times New Roman"/>
          <w:b/>
          <w:bCs/>
          <w:sz w:val="24"/>
          <w:szCs w:val="24"/>
        </w:rPr>
        <w:t>г.</w:t>
      </w:r>
    </w:p>
    <w:p w:rsidR="00860F7C" w:rsidRPr="00F82E2A" w:rsidRDefault="00860F7C" w:rsidP="00860F7C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3"/>
        <w:gridCol w:w="567"/>
        <w:gridCol w:w="1985"/>
        <w:gridCol w:w="856"/>
        <w:gridCol w:w="1555"/>
        <w:gridCol w:w="2981"/>
        <w:gridCol w:w="1112"/>
        <w:gridCol w:w="1134"/>
      </w:tblGrid>
      <w:tr w:rsidR="00860F7C" w:rsidRPr="00F82E2A" w:rsidTr="00A8593B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0F7C" w:rsidRPr="00F82E2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0F7C" w:rsidRPr="00F82E2A" w:rsidRDefault="00860F7C" w:rsidP="00A8593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0F7C" w:rsidRPr="00F82E2A" w:rsidRDefault="00860F7C" w:rsidP="00A8593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60F7C" w:rsidRPr="004852BD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C95D66" w:rsidRDefault="00860F7C" w:rsidP="00A8593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техники (далее – МТ</w:t>
            </w:r>
            <w:proofErr w:type="gramStart"/>
            <w:r w:rsidRPr="00C95D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95D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95D66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государственным реестром МТ)</w:t>
            </w:r>
          </w:p>
          <w:p w:rsidR="00860F7C" w:rsidRPr="00C95D66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C95D66" w:rsidRDefault="00860F7C" w:rsidP="00A85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Стол </w:t>
            </w:r>
            <w:proofErr w:type="spellStart"/>
            <w:r w:rsidRPr="00C9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пеленальный</w:t>
            </w:r>
            <w:proofErr w:type="spellEnd"/>
            <w:r w:rsidRPr="00C9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металлическом каркасе СП/МК-"Айболит"</w:t>
            </w:r>
          </w:p>
          <w:p w:rsidR="00860F7C" w:rsidRPr="00C95D66" w:rsidRDefault="00860F7C" w:rsidP="00860F7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7C" w:rsidRPr="00F82E2A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МТ, относящейся к средствам измерения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460FCD" w:rsidRDefault="00860F7C" w:rsidP="00A8593B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0FC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 является средством измерения</w:t>
            </w:r>
          </w:p>
        </w:tc>
      </w:tr>
      <w:tr w:rsidR="00860F7C" w:rsidRPr="00F82E2A" w:rsidTr="00A8593B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Требуемое количество</w:t>
            </w:r>
          </w:p>
          <w:p w:rsidR="00860F7C" w:rsidRPr="00100A8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860F7C" w:rsidRPr="00F82E2A" w:rsidTr="00A8593B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F82E2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860F7C" w:rsidRPr="00004867" w:rsidTr="00A8593B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9A6E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C95D66" w:rsidRDefault="00860F7C" w:rsidP="00A85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</w:t>
            </w:r>
            <w:proofErr w:type="spellStart"/>
            <w:r w:rsidRPr="00C95D66">
              <w:rPr>
                <w:rFonts w:ascii="Times New Roman" w:hAnsi="Times New Roman" w:cs="Times New Roman"/>
                <w:bCs/>
                <w:sz w:val="24"/>
                <w:szCs w:val="24"/>
              </w:rPr>
              <w:t>пеленальный</w:t>
            </w:r>
            <w:proofErr w:type="spellEnd"/>
            <w:r w:rsidRPr="00C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металлическом каркасе СП/МК-"Айболит"</w:t>
            </w:r>
          </w:p>
          <w:p w:rsidR="00860F7C" w:rsidRPr="009A6E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размещения на нем новорожденного ребенка при проведении санитарной обработки, осмотра, пеленания и других процедур. </w:t>
            </w:r>
            <w:r>
              <w:rPr>
                <w:rFonts w:ascii="Times New Roman" w:hAnsi="Times New Roman" w:cs="Times New Roman"/>
                <w:sz w:val="24"/>
              </w:rPr>
              <w:t xml:space="preserve">Изделие должно   эксплуатироваться в сухих проветриваемых помещениях с температурой воздуха от 10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С до 35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С и относительной влажностью воздуха до 80% при 25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С.</w:t>
            </w:r>
          </w:p>
          <w:p w:rsidR="00860F7C" w:rsidRDefault="00860F7C" w:rsidP="00A8593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Габаритные размеры изделия должны быть,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60F7C" w:rsidRDefault="00860F7C" w:rsidP="00A859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 длина – не более 830 и не менее 810;</w:t>
            </w:r>
          </w:p>
          <w:p w:rsidR="00860F7C" w:rsidRDefault="00860F7C" w:rsidP="00A859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 ширина – не более 680 и не менее 660;</w:t>
            </w:r>
          </w:p>
          <w:p w:rsidR="00860F7C" w:rsidRDefault="00860F7C" w:rsidP="00A859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 высота – не более 950 и не менее 930.</w:t>
            </w:r>
          </w:p>
          <w:p w:rsidR="00860F7C" w:rsidRDefault="00860F7C" w:rsidP="00A8593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Изделие должно быть выполнено на основе несущей конструкции из стальных круглых труб диаметром не менее 28 мм с толщиной стенок не менее 1,5 мм.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Покрытие несущей конструкции должно быть полимерно-порошковое белого цвета RAL 9016. Торцы должны быть закрыты пластиковыми заглушками белого цвета. Несущая конструкция сборно-разборная, состоящая из двух П-образных ножек и связующих перемычек. Каждая ножка должна быть изготовлена из единого куска трубы методом гибки, с радиусом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лее 100 мм. Ножки должны быть усилены горизонтальными связями, присоединенными методом сварки на расстоянии 350±50 мм от пола. Ножки должны соединяться в единую несущую конструкцию с помощью П-образных и прямых перемычек, крепление посредством болтов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колпачковых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гаек, образовывая узловой элемент с допустимой равномерно-распределенной нагрузкой до не менее 20 кг на столешницу. При этом для предотвращения возможных травм на ножках и перемычках должны быть выполнены углубления, скрывающие головки винтов. </w:t>
            </w:r>
          </w:p>
          <w:p w:rsidR="00860F7C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 изготовлена из пластика АБС. Столешница должна иметь ограждения с трёх сторон высотой 100±20 мм. Ребра столешницы должны быть скруглены радиусом не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нее 5 мм.</w:t>
            </w:r>
          </w:p>
          <w:p w:rsidR="00860F7C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комплектуется матрацем, выполненным из поролона толщиной не менее 20 мм в несъемном чехле из клеенки подкладной.</w:t>
            </w:r>
          </w:p>
          <w:p w:rsidR="00860F7C" w:rsidRDefault="00860F7C" w:rsidP="00A8593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Поверхности изделия должны быть устойчивы к воздействию дезинфицирующих средств.</w:t>
            </w:r>
          </w:p>
          <w:p w:rsidR="00860F7C" w:rsidRDefault="00860F7C" w:rsidP="00A859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Изделие должно поставляется в разобранном виде в упаковке из картона.</w:t>
            </w:r>
          </w:p>
          <w:p w:rsidR="00860F7C" w:rsidRPr="00C95D66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Гарантия на сохранение показателей изделия должна быть не менее 12 месяцев при соблюдении правил ухода.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0F7C" w:rsidRPr="005116B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B7">
              <w:rPr>
                <w:rFonts w:ascii="Times New Roman" w:hAnsi="Times New Roman" w:cs="Times New Roman"/>
              </w:rPr>
              <w:t>1 шт.</w:t>
            </w:r>
          </w:p>
        </w:tc>
      </w:tr>
      <w:tr w:rsidR="00860F7C" w:rsidRPr="00004867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CA4CE7" w:rsidRDefault="00860F7C" w:rsidP="00A8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CE7">
              <w:rPr>
                <w:rFonts w:ascii="Times New Roman" w:hAnsi="Times New Roman" w:cs="Times New Roman"/>
              </w:rPr>
              <w:t>Нет</w:t>
            </w:r>
          </w:p>
        </w:tc>
      </w:tr>
      <w:tr w:rsidR="00860F7C" w:rsidRPr="00004867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поставки МТ </w:t>
            </w:r>
          </w:p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ИНКОТЕРМС 2000)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FC1E15" w:rsidRDefault="00860F7C" w:rsidP="00A85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  <w:lang w:val="en-US"/>
              </w:rPr>
              <w:t>DDP</w:t>
            </w:r>
            <w:r w:rsidRPr="00FC1E15">
              <w:rPr>
                <w:rFonts w:ascii="Times New Roman" w:hAnsi="Times New Roman" w:cs="Times New Roman"/>
                <w:szCs w:val="24"/>
              </w:rPr>
              <w:t>: с.Ақсу-Аюлы</w:t>
            </w:r>
          </w:p>
        </w:tc>
      </w:tr>
      <w:tr w:rsidR="00860F7C" w:rsidRPr="00004867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МТ и место дислокации 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FC1E15" w:rsidRDefault="00860F7C" w:rsidP="00A85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>60 календарных дней</w:t>
            </w:r>
          </w:p>
          <w:p w:rsidR="00860F7C" w:rsidRPr="00FC1E15" w:rsidRDefault="00860F7C" w:rsidP="00A85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 xml:space="preserve">Адрес: Республика Казахстан, Карагандинская область,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Шетский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FC1E15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Pr="00FC1E15">
              <w:rPr>
                <w:rFonts w:ascii="Times New Roman" w:hAnsi="Times New Roman" w:cs="Times New Roman"/>
                <w:szCs w:val="24"/>
              </w:rPr>
              <w:t>ксу-Аюлы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, Улица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Жапакова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>, Дом 23</w:t>
            </w:r>
          </w:p>
        </w:tc>
      </w:tr>
      <w:tr w:rsidR="00860F7C" w:rsidRPr="00004867" w:rsidTr="00A8593B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гарантийного и </w:t>
            </w:r>
            <w:proofErr w:type="spellStart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постгарантийного</w:t>
            </w:r>
            <w:proofErr w:type="spellEnd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гарантийное сервисное обслуживание МТ не менее 37 месяцев и </w:t>
            </w:r>
            <w:proofErr w:type="spellStart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постгарантийное</w:t>
            </w:r>
            <w:proofErr w:type="spellEnd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сервисное обслуживание 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завершения срока гарантийного сервисного обслуживания </w:t>
            </w: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весь срок лизинга).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860F7C" w:rsidRPr="00004867" w:rsidTr="00A8593B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Калибровка МТ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60F7C" w:rsidRPr="00004867" w:rsidTr="00A8593B">
        <w:trPr>
          <w:trHeight w:val="3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сервисных центрах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ФИО инженера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Тел. круглосуточного дозвона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инженера</w:t>
            </w:r>
          </w:p>
        </w:tc>
      </w:tr>
      <w:tr w:rsidR="00860F7C" w:rsidRPr="00004867" w:rsidTr="00A8593B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7C" w:rsidRPr="00016EED" w:rsidRDefault="00860F7C" w:rsidP="00A8593B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г. Усть-Каменогорск, ул. Астана, 16А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7C" w:rsidRPr="00016EED" w:rsidRDefault="00860F7C" w:rsidP="00A859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6EED">
              <w:rPr>
                <w:rFonts w:ascii="Times New Roman" w:hAnsi="Times New Roman"/>
              </w:rPr>
              <w:t>Троеглазов</w:t>
            </w:r>
            <w:proofErr w:type="spellEnd"/>
            <w:r w:rsidRPr="00016EED"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7C" w:rsidRPr="00016EED" w:rsidRDefault="00860F7C" w:rsidP="00A8593B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8 (771) 08-60-232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7C" w:rsidRPr="00016EED" w:rsidRDefault="00860F7C" w:rsidP="00A8593B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service3@ostfarm.kz</w:t>
            </w:r>
          </w:p>
        </w:tc>
      </w:tr>
      <w:tr w:rsidR="00860F7C" w:rsidRPr="00004867" w:rsidTr="00A8593B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обучения специалистов организации здравоохранения, а также консультаций в перио</w:t>
            </w:r>
            <w:smartTag w:uri="urn:schemas-microsoft-com:office:smarttags" w:element="PersonName">
              <w:r w:rsidRPr="000048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 г</w:t>
              </w:r>
            </w:smartTag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арантийного срока эксплуатации медицинской техники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CA4CE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0F7C" w:rsidRPr="00004867" w:rsidTr="00A8593B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C" w:rsidRPr="00004867" w:rsidRDefault="00860F7C" w:rsidP="00A8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004867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 и условия</w:t>
            </w:r>
          </w:p>
        </w:tc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7C" w:rsidRPr="00100A8A" w:rsidRDefault="00860F7C" w:rsidP="00A8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F7C" w:rsidRDefault="00860F7C" w:rsidP="00860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860F7C" w:rsidRPr="00004867" w:rsidRDefault="00860F7C" w:rsidP="00860F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Руководит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ель организации здравоохранения       </w:t>
      </w: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_________________</w:t>
      </w:r>
    </w:p>
    <w:p w:rsidR="00860F7C" w:rsidRPr="00004867" w:rsidRDefault="00860F7C" w:rsidP="00860F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(Организация здравоохранения)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                                                                                            (Ф.И.О.)                       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(подпись)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proofErr w:type="gramStart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.п.                   </w:t>
      </w:r>
    </w:p>
    <w:p w:rsidR="00860F7C" w:rsidRDefault="00860F7C" w:rsidP="00860F7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0F7C" w:rsidRPr="00004867" w:rsidRDefault="00860F7C" w:rsidP="00860F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>ОЗ</w:t>
      </w:r>
      <w:proofErr w:type="gramEnd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860F7C">
      <w:pgSz w:w="16838" w:h="11906" w:orient="landscape" w:code="9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8C" w:rsidRDefault="00391E8C" w:rsidP="00F0257B">
      <w:pPr>
        <w:spacing w:after="0" w:line="240" w:lineRule="auto"/>
      </w:pPr>
      <w:r>
        <w:separator/>
      </w:r>
    </w:p>
  </w:endnote>
  <w:endnote w:type="continuationSeparator" w:id="0">
    <w:p w:rsidR="00391E8C" w:rsidRDefault="00391E8C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8C" w:rsidRDefault="00391E8C" w:rsidP="00F0257B">
      <w:pPr>
        <w:spacing w:after="0" w:line="240" w:lineRule="auto"/>
      </w:pPr>
      <w:r>
        <w:separator/>
      </w:r>
    </w:p>
  </w:footnote>
  <w:footnote w:type="continuationSeparator" w:id="0">
    <w:p w:rsidR="00391E8C" w:rsidRDefault="00391E8C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F552E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91E8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B53B3"/>
    <w:rsid w:val="004C0569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6D63F8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2EBD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7291"/>
    <w:rsid w:val="00EF3F69"/>
    <w:rsid w:val="00F0257B"/>
    <w:rsid w:val="00F06205"/>
    <w:rsid w:val="00F06411"/>
    <w:rsid w:val="00F275FF"/>
    <w:rsid w:val="00F3121E"/>
    <w:rsid w:val="00F34726"/>
    <w:rsid w:val="00F47CB2"/>
    <w:rsid w:val="00F561CC"/>
    <w:rsid w:val="00F60185"/>
    <w:rsid w:val="00F642EE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locked/>
    <w:rsid w:val="00860F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B6BF-B284-46E0-8EE4-3060ACE8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81</cp:revision>
  <dcterms:created xsi:type="dcterms:W3CDTF">2017-08-31T09:57:00Z</dcterms:created>
  <dcterms:modified xsi:type="dcterms:W3CDTF">2019-02-07T10:11:00Z</dcterms:modified>
</cp:coreProperties>
</file>