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B5506F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Кислародный концентратор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B5506F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B5506F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290 8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B5506F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581 6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B5506F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581 6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B5506F">
        <w:rPr>
          <w:rFonts w:ascii="Times New Roman" w:hAnsi="Times New Roman" w:cs="Times New Roman"/>
          <w:b/>
          <w:sz w:val="24"/>
          <w:szCs w:val="24"/>
        </w:rPr>
        <w:t xml:space="preserve"> 581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B5506F">
        <w:rPr>
          <w:rFonts w:ascii="Times New Roman" w:hAnsi="Times New Roman" w:cs="Times New Roman"/>
          <w:b/>
          <w:sz w:val="24"/>
          <w:szCs w:val="24"/>
        </w:rPr>
        <w:t>6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5506F" w:rsidRPr="001D67CC" w:rsidRDefault="00B5506F" w:rsidP="00B5506F">
      <w:pPr>
        <w:rPr>
          <w:b/>
          <w:bCs/>
          <w:color w:val="000000"/>
        </w:rPr>
      </w:pPr>
    </w:p>
    <w:p w:rsidR="00B5506F" w:rsidRPr="001D67CC" w:rsidRDefault="00B5506F" w:rsidP="00B5506F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B5506F" w:rsidRPr="001D67CC" w:rsidRDefault="00C14AF9" w:rsidP="00B5506F">
      <w:pPr>
        <w:pStyle w:val="af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Дата «___»______2019</w:t>
      </w:r>
      <w:r w:rsidR="00B5506F" w:rsidRPr="001D67CC">
        <w:rPr>
          <w:b/>
          <w:bCs/>
        </w:rPr>
        <w:t>г.</w:t>
      </w:r>
    </w:p>
    <w:p w:rsidR="00B5506F" w:rsidRPr="001D67CC" w:rsidRDefault="00B5506F" w:rsidP="00B5506F">
      <w:pPr>
        <w:pStyle w:val="af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3"/>
        <w:gridCol w:w="852"/>
        <w:gridCol w:w="1559"/>
        <w:gridCol w:w="3119"/>
        <w:gridCol w:w="91"/>
        <w:gridCol w:w="1752"/>
      </w:tblGrid>
      <w:tr w:rsidR="00B5506F" w:rsidRPr="001D67CC" w:rsidTr="006E6F9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506F" w:rsidRPr="001D67CC" w:rsidRDefault="00B5506F" w:rsidP="006E6F99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 xml:space="preserve">№ </w:t>
            </w:r>
            <w:proofErr w:type="spellStart"/>
            <w:proofErr w:type="gramStart"/>
            <w:r w:rsidRPr="001D67CC">
              <w:rPr>
                <w:b/>
              </w:rPr>
              <w:t>п</w:t>
            </w:r>
            <w:proofErr w:type="spellEnd"/>
            <w:proofErr w:type="gramEnd"/>
            <w:r w:rsidRPr="001D67CC">
              <w:rPr>
                <w:b/>
              </w:rPr>
              <w:t>/</w:t>
            </w:r>
            <w:proofErr w:type="spellStart"/>
            <w:r w:rsidRPr="001D67C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B5506F" w:rsidRPr="001D67CC" w:rsidTr="006E6F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B5506F" w:rsidRPr="001D67CC" w:rsidRDefault="00B5506F" w:rsidP="006E6F99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Pr="001D67CC" w:rsidRDefault="00B5506F" w:rsidP="006E6F99">
            <w:pPr>
              <w:pStyle w:val="1"/>
              <w:pBdr>
                <w:bottom w:val="single" w:sz="6" w:space="8" w:color="E0DFDF"/>
              </w:pBdr>
              <w:shd w:val="clear" w:color="auto" w:fill="FFFFFF"/>
              <w:spacing w:before="0" w:after="330" w:line="330" w:lineRule="atLeast"/>
              <w:rPr>
                <w:b w:val="0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Кислородный концентратор</w:t>
            </w:r>
          </w:p>
        </w:tc>
      </w:tr>
      <w:tr w:rsidR="00B5506F" w:rsidRPr="001D67CC" w:rsidTr="006E6F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Pr="001D67CC" w:rsidRDefault="00B5506F" w:rsidP="006E6F99">
            <w:pPr>
              <w:pStyle w:val="3"/>
              <w:rPr>
                <w:b w:val="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Оздоровительная и профилактическая кислородная терапия</w:t>
            </w:r>
          </w:p>
        </w:tc>
      </w:tr>
      <w:tr w:rsidR="00B5506F" w:rsidRPr="001D67CC" w:rsidTr="006E6F99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B5506F" w:rsidRPr="001D67CC" w:rsidRDefault="00B5506F" w:rsidP="006E6F99">
            <w:pPr>
              <w:jc w:val="center"/>
              <w:rPr>
                <w:i/>
              </w:rPr>
            </w:pPr>
            <w:proofErr w:type="spellStart"/>
            <w:proofErr w:type="gramStart"/>
            <w:r w:rsidRPr="001D67CC">
              <w:rPr>
                <w:i/>
              </w:rPr>
              <w:t>п</w:t>
            </w:r>
            <w:proofErr w:type="spellEnd"/>
            <w:proofErr w:type="gramEnd"/>
            <w:r w:rsidRPr="001D67CC">
              <w:rPr>
                <w:i/>
              </w:rPr>
              <w:t>/</w:t>
            </w:r>
            <w:proofErr w:type="spellStart"/>
            <w:r w:rsidRPr="001D67CC">
              <w:rPr>
                <w:i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Наименование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Техническая характеристика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B5506F" w:rsidRPr="001D67CC" w:rsidRDefault="00B5506F" w:rsidP="006E6F99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B5506F" w:rsidRPr="001D67CC" w:rsidTr="006E6F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B5506F" w:rsidRPr="001D67CC" w:rsidTr="006E6F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B05E83" w:rsidRDefault="00B5506F" w:rsidP="006E6F99">
            <w:pPr>
              <w:pStyle w:val="1"/>
              <w:pBdr>
                <w:bottom w:val="single" w:sz="6" w:space="8" w:color="E0DFDF"/>
              </w:pBdr>
              <w:shd w:val="clear" w:color="auto" w:fill="FFFFFF"/>
              <w:spacing w:before="0" w:after="330" w:line="33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Кислородный концентратор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Default="00B5506F" w:rsidP="006E6F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Техническая спецификация:</w:t>
            </w:r>
          </w:p>
          <w:p w:rsidR="00B5506F" w:rsidRDefault="00B5506F" w:rsidP="006E6F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Назначение: бытовой портативный источник чистого кислорода,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Регулировка потока: 1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 л/мин.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Концентрация кислорода / поток: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≥87% / 1 л/мин,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≥60% / 3 л/мин,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≥36% / 5 л/мин.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Давление кислорода:0.04~0.05МПа (0.4-0.5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Атм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Доп. выход воздуха для ингаляции: нет.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Питание: 220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, 50 Гц.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Потребление тока: 100 ВА.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Размеры: 295 мм × 175 мм × 270 мм.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Вес: 7,5 кг.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Температура эксплуатации: +10 ÷ +40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ºС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Уровень шума: ≤43dB(A).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Сигнализация: звуковая об отключении питания.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Световая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: об аварии/ неисправности.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Обратный таймер: да.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Пульт дистанционного управления: да.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Индикация концентрации кислорода: да.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Генератор анионов: да.</w:t>
            </w:r>
          </w:p>
          <w:p w:rsidR="00B5506F" w:rsidRPr="001D67CC" w:rsidRDefault="00B5506F" w:rsidP="006E6F99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>
              <w:lastRenderedPageBreak/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506F" w:rsidRPr="001D67CC" w:rsidTr="006E6F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Pr="001D67CC" w:rsidRDefault="00B5506F" w:rsidP="006E6F99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</w:tr>
      <w:tr w:rsidR="00B5506F" w:rsidRPr="001D67CC" w:rsidTr="006E6F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B5506F" w:rsidRPr="001D67CC" w:rsidTr="006E6F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Pr="001D67CC" w:rsidRDefault="00B5506F" w:rsidP="006E6F99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</w:tr>
      <w:tr w:rsidR="00B5506F" w:rsidRPr="001D67CC" w:rsidTr="006E6F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Pr="001D67CC" w:rsidRDefault="00B5506F" w:rsidP="006E6F99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</w:tr>
      <w:tr w:rsidR="00B5506F" w:rsidRPr="001D67CC" w:rsidTr="006E6F9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B5506F" w:rsidRPr="001D67CC" w:rsidTr="006E6F99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jc w:val="center"/>
              <w:rPr>
                <w:i/>
              </w:rPr>
            </w:pPr>
          </w:p>
        </w:tc>
      </w:tr>
      <w:tr w:rsidR="00B5506F" w:rsidRPr="001D67CC" w:rsidTr="006E6F99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6F" w:rsidRPr="001D67CC" w:rsidRDefault="00B5506F" w:rsidP="006E6F9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6F" w:rsidRPr="001D67CC" w:rsidRDefault="00B5506F" w:rsidP="006E6F99">
            <w:pPr>
              <w:jc w:val="center"/>
            </w:pPr>
          </w:p>
        </w:tc>
      </w:tr>
      <w:tr w:rsidR="00B5506F" w:rsidRPr="001D67CC" w:rsidTr="006E6F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</w:tr>
      <w:tr w:rsidR="00B5506F" w:rsidRPr="001D67CC" w:rsidTr="006E6F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B5506F" w:rsidRPr="001D67CC" w:rsidRDefault="00B5506F" w:rsidP="006E6F99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045271" w:rsidRDefault="00B5506F" w:rsidP="006E6F99">
            <w:pPr>
              <w:jc w:val="center"/>
              <w:rPr>
                <w:b/>
              </w:rPr>
            </w:pPr>
            <w:r w:rsidRPr="00045271">
              <w:t>DDP</w:t>
            </w:r>
          </w:p>
          <w:p w:rsidR="00B5506F" w:rsidRPr="00045271" w:rsidRDefault="00B5506F" w:rsidP="006E6F99">
            <w:pPr>
              <w:pStyle w:val="af"/>
              <w:jc w:val="center"/>
              <w:rPr>
                <w:highlight w:val="yellow"/>
              </w:rPr>
            </w:pPr>
          </w:p>
        </w:tc>
      </w:tr>
      <w:tr w:rsidR="00B5506F" w:rsidRPr="001D67CC" w:rsidTr="006E6F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DA3D2C" w:rsidRDefault="00B5506F" w:rsidP="006E6F99">
            <w:pPr>
              <w:pStyle w:val="af"/>
              <w:jc w:val="center"/>
            </w:pPr>
            <w:r w:rsidRPr="00DA3D2C">
              <w:t>40  календарных дней</w:t>
            </w:r>
          </w:p>
          <w:p w:rsidR="00B5506F" w:rsidRPr="00DA3D2C" w:rsidRDefault="00B5506F" w:rsidP="006E6F99">
            <w:pPr>
              <w:jc w:val="center"/>
              <w:rPr>
                <w:b/>
              </w:rPr>
            </w:pPr>
            <w:r w:rsidRPr="00DA3D2C">
              <w:rPr>
                <w:b/>
              </w:rPr>
              <w:t>КГП "Ц</w:t>
            </w:r>
            <w:r w:rsidRPr="00DA3D2C">
              <w:rPr>
                <w:b/>
                <w:lang w:val="kk-KZ"/>
              </w:rPr>
              <w:t>Р</w:t>
            </w:r>
            <w:r w:rsidRPr="00DA3D2C">
              <w:rPr>
                <w:b/>
              </w:rPr>
              <w:t>Б Ш</w:t>
            </w:r>
            <w:r w:rsidRPr="00DA3D2C">
              <w:rPr>
                <w:b/>
                <w:lang w:val="kk-KZ"/>
              </w:rPr>
              <w:t>ет</w:t>
            </w:r>
            <w:proofErr w:type="spellStart"/>
            <w:r w:rsidRPr="00DA3D2C">
              <w:rPr>
                <w:b/>
              </w:rPr>
              <w:t>ск</w:t>
            </w:r>
            <w:proofErr w:type="spellEnd"/>
            <w:r w:rsidRPr="00DA3D2C">
              <w:rPr>
                <w:b/>
                <w:lang w:val="kk-KZ"/>
              </w:rPr>
              <w:t>ого района</w:t>
            </w:r>
            <w:r w:rsidRPr="00DA3D2C">
              <w:rPr>
                <w:b/>
              </w:rPr>
              <w:t>"</w:t>
            </w:r>
          </w:p>
          <w:p w:rsidR="00B5506F" w:rsidRPr="00606FB2" w:rsidRDefault="00B5506F" w:rsidP="006E6F99">
            <w:pPr>
              <w:pStyle w:val="af"/>
              <w:jc w:val="center"/>
            </w:pPr>
            <w:r w:rsidRPr="00DA3D2C">
              <w:t>УЗКО</w:t>
            </w:r>
          </w:p>
        </w:tc>
      </w:tr>
      <w:tr w:rsidR="00B5506F" w:rsidRPr="001D67CC" w:rsidTr="006E6F9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r w:rsidRPr="001D67CC">
              <w:rPr>
                <w:b/>
              </w:rPr>
              <w:t xml:space="preserve">Условия гарантийного и </w:t>
            </w:r>
            <w:proofErr w:type="spellStart"/>
            <w:r w:rsidRPr="001D67CC">
              <w:rPr>
                <w:b/>
              </w:rPr>
              <w:t>постгарантийного</w:t>
            </w:r>
            <w:proofErr w:type="spellEnd"/>
            <w:r w:rsidRPr="001D67CC">
              <w:rPr>
                <w:b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 w:rsidRPr="001D67CC">
              <w:t xml:space="preserve">Необходимо гарантийное сервисное обслуживание МТ не менее 37 месяцев и </w:t>
            </w:r>
            <w:proofErr w:type="spellStart"/>
            <w:r w:rsidRPr="001D67CC">
              <w:t>постгарантийное</w:t>
            </w:r>
            <w:proofErr w:type="spellEnd"/>
            <w:r w:rsidRPr="001D67CC">
              <w:t xml:space="preserve"> сервисное обслуживание не менее ХХ месяцев с момента завершения срока 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>Плановое техническое обслуживание должно проводиться не реже чем 1 раз в квартал.</w:t>
            </w:r>
          </w:p>
          <w:p w:rsidR="00B5506F" w:rsidRPr="001D67CC" w:rsidRDefault="00B5506F" w:rsidP="006E6F99">
            <w:r w:rsidRPr="001D67CC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B5506F" w:rsidRPr="001D67CC" w:rsidRDefault="00B5506F" w:rsidP="006E6F99">
            <w:r w:rsidRPr="001D67CC">
              <w:t>- замену отработавших ресурс составных частей;</w:t>
            </w:r>
          </w:p>
          <w:p w:rsidR="00B5506F" w:rsidRPr="001D67CC" w:rsidRDefault="00B5506F" w:rsidP="006E6F99">
            <w:r w:rsidRPr="001D67CC">
              <w:t>- замене или восстановлении отдельных частей МТ;</w:t>
            </w:r>
          </w:p>
          <w:p w:rsidR="00B5506F" w:rsidRPr="001D67CC" w:rsidRDefault="00B5506F" w:rsidP="006E6F99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B5506F" w:rsidRPr="001D67CC" w:rsidRDefault="00B5506F" w:rsidP="006E6F99">
            <w:r w:rsidRPr="001D67CC">
              <w:t>- чистку, смазку и при необходимости переборку основных механизмов и узлов;</w:t>
            </w:r>
          </w:p>
          <w:p w:rsidR="00B5506F" w:rsidRPr="001D67CC" w:rsidRDefault="00B5506F" w:rsidP="006E6F99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B5506F" w:rsidRPr="001D67CC" w:rsidRDefault="00B5506F" w:rsidP="006E6F99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B5506F" w:rsidRPr="001D67CC" w:rsidTr="006E6F9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pPr>
              <w:rPr>
                <w:b/>
              </w:rPr>
            </w:pPr>
            <w:r w:rsidRPr="001D67CC">
              <w:rPr>
                <w:b/>
              </w:rPr>
              <w:t>Калибровка МТ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</w:tr>
      <w:tr w:rsidR="00B5506F" w:rsidRPr="001D67CC" w:rsidTr="006E6F99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b/>
              </w:rPr>
            </w:pPr>
            <w:r w:rsidRPr="001D67CC">
              <w:rPr>
                <w:b/>
              </w:rPr>
              <w:t>Информация о сервисных центрах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 w:rsidRPr="001D67CC"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 w:rsidRPr="001D67CC">
              <w:t>ФИО инженера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 w:rsidRPr="001D67CC">
              <w:t>Тел. круглосуточного дозвона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 w:rsidRPr="001D67CC">
              <w:rPr>
                <w:lang w:val="en-US"/>
              </w:rPr>
              <w:t xml:space="preserve">e-mail </w:t>
            </w:r>
            <w:r w:rsidRPr="001D67CC">
              <w:t>инженера</w:t>
            </w:r>
          </w:p>
        </w:tc>
      </w:tr>
      <w:tr w:rsidR="00B5506F" w:rsidRPr="001D67CC" w:rsidTr="006E6F99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>
              <w:t>Нет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/>
        </w:tc>
      </w:tr>
      <w:tr w:rsidR="00B5506F" w:rsidRPr="001D67CC" w:rsidTr="006E6F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r w:rsidRPr="001D67CC"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6F" w:rsidRPr="001D67CC" w:rsidRDefault="00B5506F" w:rsidP="006E6F99">
            <w:r w:rsidRPr="001D67CC"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B5506F" w:rsidRPr="001D67CC" w:rsidTr="006E6F99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6F" w:rsidRPr="001D67CC" w:rsidRDefault="00B5506F" w:rsidP="006E6F99">
            <w:pPr>
              <w:jc w:val="center"/>
              <w:rPr>
                <w:b/>
              </w:rPr>
            </w:pPr>
            <w:r w:rsidRPr="001D67CC"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6F" w:rsidRPr="001D67CC" w:rsidRDefault="00B5506F" w:rsidP="006E6F99">
            <w:pPr>
              <w:rPr>
                <w:i/>
              </w:rPr>
            </w:pPr>
            <w:r w:rsidRPr="001D67CC">
              <w:rPr>
                <w:b/>
              </w:rPr>
              <w:t>Другие требования и условия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F" w:rsidRPr="001D67CC" w:rsidRDefault="00B5506F" w:rsidP="006E6F99"/>
        </w:tc>
      </w:tr>
    </w:tbl>
    <w:p w:rsidR="00B5506F" w:rsidRPr="001D67CC" w:rsidRDefault="00B5506F" w:rsidP="00B5506F">
      <w:pPr>
        <w:rPr>
          <w:b/>
          <w:bCs/>
          <w:lang w:eastAsia="ko-KR"/>
        </w:rPr>
      </w:pPr>
      <w:r w:rsidRPr="001D67CC">
        <w:rPr>
          <w:b/>
          <w:bCs/>
          <w:lang w:eastAsia="ko-KR"/>
        </w:rPr>
        <w:t>Руководитель организации здравоохранения___________________________</w:t>
      </w:r>
      <w:r w:rsidRPr="001D67CC">
        <w:rPr>
          <w:b/>
          <w:bCs/>
          <w:lang w:eastAsia="ko-KR"/>
        </w:rPr>
        <w:tab/>
        <w:t xml:space="preserve"> ________________________</w:t>
      </w:r>
      <w:r w:rsidRPr="001D67CC">
        <w:rPr>
          <w:b/>
          <w:bCs/>
          <w:lang w:eastAsia="ko-KR"/>
        </w:rPr>
        <w:tab/>
        <w:t>_________________</w:t>
      </w:r>
    </w:p>
    <w:p w:rsidR="00B5506F" w:rsidRPr="001D67CC" w:rsidRDefault="00B5506F" w:rsidP="00B5506F">
      <w:pPr>
        <w:ind w:left="3540" w:firstLine="708"/>
        <w:jc w:val="center"/>
        <w:rPr>
          <w:bCs/>
          <w:lang w:eastAsia="ko-KR"/>
        </w:rPr>
      </w:pPr>
      <w:r w:rsidRPr="001D67CC">
        <w:rPr>
          <w:bCs/>
          <w:i/>
          <w:lang w:eastAsia="ko-KR"/>
        </w:rPr>
        <w:t xml:space="preserve">          (Организация здравоохранения)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 xml:space="preserve">     (Ф.И.О.)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>(подпись)</w:t>
      </w:r>
      <w:r w:rsidRPr="001D67CC">
        <w:rPr>
          <w:bCs/>
          <w:i/>
          <w:lang w:eastAsia="ko-KR"/>
        </w:rPr>
        <w:tab/>
      </w:r>
      <w:proofErr w:type="gramStart"/>
      <w:r w:rsidRPr="001D67CC">
        <w:rPr>
          <w:bCs/>
          <w:lang w:eastAsia="ko-KR"/>
        </w:rPr>
        <w:t>м</w:t>
      </w:r>
      <w:proofErr w:type="gramEnd"/>
      <w:r w:rsidRPr="001D67CC">
        <w:rPr>
          <w:bCs/>
          <w:lang w:eastAsia="ko-KR"/>
        </w:rPr>
        <w:t xml:space="preserve">.п.                   </w:t>
      </w:r>
    </w:p>
    <w:p w:rsidR="00B5506F" w:rsidRPr="001D67CC" w:rsidRDefault="00B5506F" w:rsidP="00B5506F">
      <w:pPr>
        <w:ind w:right="-172"/>
        <w:rPr>
          <w:i/>
        </w:rPr>
      </w:pPr>
      <w:r w:rsidRPr="001D67CC">
        <w:rPr>
          <w:i/>
          <w:color w:val="00000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1D67CC">
        <w:rPr>
          <w:i/>
          <w:color w:val="000000"/>
        </w:rPr>
        <w:t>ОЗ</w:t>
      </w:r>
      <w:proofErr w:type="gramEnd"/>
      <w:r w:rsidRPr="001D67CC">
        <w:rPr>
          <w:i/>
          <w:color w:val="000000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D73BA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2B" w:rsidRDefault="00F5412B" w:rsidP="00F0257B">
      <w:pPr>
        <w:spacing w:after="0" w:line="240" w:lineRule="auto"/>
      </w:pPr>
      <w:r>
        <w:separator/>
      </w:r>
    </w:p>
  </w:endnote>
  <w:endnote w:type="continuationSeparator" w:id="0">
    <w:p w:rsidR="00F5412B" w:rsidRDefault="00F5412B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2B" w:rsidRDefault="00F5412B" w:rsidP="00F0257B">
      <w:pPr>
        <w:spacing w:after="0" w:line="240" w:lineRule="auto"/>
      </w:pPr>
      <w:r>
        <w:separator/>
      </w:r>
    </w:p>
  </w:footnote>
  <w:footnote w:type="continuationSeparator" w:id="0">
    <w:p w:rsidR="00F5412B" w:rsidRDefault="00F5412B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36DF1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4CDE"/>
    <w:rsid w:val="00735951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72315"/>
    <w:rsid w:val="00B86C98"/>
    <w:rsid w:val="00B93CA8"/>
    <w:rsid w:val="00BA66E8"/>
    <w:rsid w:val="00BD2C2A"/>
    <w:rsid w:val="00BD5695"/>
    <w:rsid w:val="00BE5234"/>
    <w:rsid w:val="00C073DA"/>
    <w:rsid w:val="00C14AF9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CE2877"/>
    <w:rsid w:val="00D10177"/>
    <w:rsid w:val="00D31AB4"/>
    <w:rsid w:val="00D3355D"/>
    <w:rsid w:val="00D34771"/>
    <w:rsid w:val="00D3590C"/>
    <w:rsid w:val="00D35FC0"/>
    <w:rsid w:val="00D43DEA"/>
    <w:rsid w:val="00D45281"/>
    <w:rsid w:val="00D64D3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412B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FD52-34D3-4296-A6E6-70098479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93</cp:revision>
  <dcterms:created xsi:type="dcterms:W3CDTF">2017-08-31T09:57:00Z</dcterms:created>
  <dcterms:modified xsi:type="dcterms:W3CDTF">2019-02-07T10:21:00Z</dcterms:modified>
</cp:coreProperties>
</file>