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5F8" w:rsidRDefault="00E735F8" w:rsidP="004D0F2E">
      <w:pPr>
        <w:jc w:val="center"/>
        <w:rPr>
          <w:rFonts w:ascii="Times New Roman" w:hAnsi="Times New Roman" w:cs="Times New Roman"/>
          <w:b/>
          <w:spacing w:val="2"/>
          <w:sz w:val="24"/>
          <w:lang w:val="kk-KZ"/>
        </w:rPr>
      </w:pPr>
    </w:p>
    <w:p w:rsidR="00E735F8" w:rsidRDefault="00E735F8" w:rsidP="004D0F2E">
      <w:pPr>
        <w:jc w:val="center"/>
        <w:rPr>
          <w:rFonts w:ascii="Times New Roman" w:hAnsi="Times New Roman" w:cs="Times New Roman"/>
          <w:b/>
          <w:spacing w:val="2"/>
          <w:sz w:val="24"/>
          <w:lang w:val="kk-KZ"/>
        </w:rPr>
      </w:pPr>
    </w:p>
    <w:p w:rsidR="00E735F8" w:rsidRDefault="00E735F8" w:rsidP="00E735F8">
      <w:pPr>
        <w:pStyle w:val="a3"/>
        <w:jc w:val="center"/>
        <w:rPr>
          <w:rFonts w:ascii="Times New Roman" w:hAnsi="Times New Roman" w:cs="Times New Roman"/>
          <w:b/>
          <w:lang w:val="kk-KZ" w:eastAsia="ru-RU"/>
        </w:rPr>
      </w:pPr>
      <w:r w:rsidRPr="008B62DF">
        <w:rPr>
          <w:rFonts w:ascii="Times New Roman" w:hAnsi="Times New Roman" w:cs="Times New Roman"/>
          <w:b/>
          <w:lang w:eastAsia="ru-RU"/>
        </w:rPr>
        <w:t xml:space="preserve">Объявление № </w:t>
      </w:r>
      <w:r w:rsidR="009F0B14">
        <w:rPr>
          <w:rFonts w:ascii="Times New Roman" w:hAnsi="Times New Roman" w:cs="Times New Roman"/>
          <w:b/>
          <w:lang w:val="kk-KZ" w:eastAsia="ru-RU"/>
        </w:rPr>
        <w:t>11</w:t>
      </w:r>
      <w:r w:rsidR="00AB31B4">
        <w:rPr>
          <w:rFonts w:ascii="Times New Roman" w:hAnsi="Times New Roman" w:cs="Times New Roman"/>
          <w:b/>
          <w:lang w:eastAsia="ru-RU"/>
        </w:rPr>
        <w:t xml:space="preserve"> от </w:t>
      </w:r>
      <w:r w:rsidR="009F0B14">
        <w:rPr>
          <w:rFonts w:ascii="Times New Roman" w:hAnsi="Times New Roman" w:cs="Times New Roman"/>
          <w:b/>
          <w:lang w:val="kk-KZ" w:eastAsia="ru-RU"/>
        </w:rPr>
        <w:t>13</w:t>
      </w:r>
      <w:r w:rsidR="00950A20">
        <w:rPr>
          <w:rFonts w:ascii="Times New Roman" w:hAnsi="Times New Roman" w:cs="Times New Roman"/>
          <w:b/>
          <w:lang w:eastAsia="ru-RU"/>
        </w:rPr>
        <w:t>.0</w:t>
      </w:r>
      <w:r w:rsidR="009F0B14">
        <w:rPr>
          <w:rFonts w:ascii="Times New Roman" w:hAnsi="Times New Roman" w:cs="Times New Roman"/>
          <w:b/>
          <w:lang w:val="kk-KZ" w:eastAsia="ru-RU"/>
        </w:rPr>
        <w:t>6</w:t>
      </w:r>
      <w:r w:rsidRPr="008B62DF">
        <w:rPr>
          <w:rFonts w:ascii="Times New Roman" w:hAnsi="Times New Roman" w:cs="Times New Roman"/>
          <w:b/>
          <w:lang w:eastAsia="ru-RU"/>
        </w:rPr>
        <w:t xml:space="preserve">.2024г                                                                                                                                                                                                     </w:t>
      </w:r>
    </w:p>
    <w:p w:rsidR="00E735F8" w:rsidRDefault="00E735F8" w:rsidP="00E735F8">
      <w:pPr>
        <w:pStyle w:val="a3"/>
        <w:jc w:val="center"/>
        <w:rPr>
          <w:rFonts w:ascii="Times New Roman" w:hAnsi="Times New Roman" w:cs="Times New Roman"/>
          <w:b/>
          <w:lang w:val="kk-KZ" w:eastAsia="ru-RU"/>
        </w:rPr>
      </w:pPr>
      <w:r w:rsidRPr="008B62DF">
        <w:rPr>
          <w:rFonts w:ascii="Times New Roman" w:hAnsi="Times New Roman" w:cs="Times New Roman"/>
          <w:b/>
          <w:lang w:eastAsia="ru-RU"/>
        </w:rPr>
        <w:t xml:space="preserve">КГП на ПХВ «Районная больница </w:t>
      </w:r>
      <w:proofErr w:type="spellStart"/>
      <w:r w:rsidRPr="008B62DF">
        <w:rPr>
          <w:rFonts w:ascii="Times New Roman" w:hAnsi="Times New Roman" w:cs="Times New Roman"/>
          <w:b/>
          <w:lang w:eastAsia="ru-RU"/>
        </w:rPr>
        <w:t>Шетского</w:t>
      </w:r>
      <w:proofErr w:type="spellEnd"/>
      <w:r w:rsidRPr="008B62DF">
        <w:rPr>
          <w:rFonts w:ascii="Times New Roman" w:hAnsi="Times New Roman" w:cs="Times New Roman"/>
          <w:b/>
          <w:lang w:eastAsia="ru-RU"/>
        </w:rPr>
        <w:t xml:space="preserve"> района» УЗКО объявляет закуп ЛС и ИМН  способом запроса ценовых предложений</w:t>
      </w:r>
    </w:p>
    <w:p w:rsidR="00671BE9" w:rsidRPr="00671BE9" w:rsidRDefault="00671BE9" w:rsidP="00E735F8">
      <w:pPr>
        <w:pStyle w:val="a3"/>
        <w:jc w:val="center"/>
        <w:rPr>
          <w:rFonts w:ascii="Times New Roman" w:hAnsi="Times New Roman" w:cs="Times New Roman"/>
          <w:b/>
          <w:lang w:val="kk-KZ" w:eastAsia="ru-RU"/>
        </w:rPr>
      </w:pPr>
    </w:p>
    <w:tbl>
      <w:tblPr>
        <w:tblW w:w="11880" w:type="dxa"/>
        <w:tblInd w:w="93" w:type="dxa"/>
        <w:tblLook w:val="04A0" w:firstRow="1" w:lastRow="0" w:firstColumn="1" w:lastColumn="0" w:noHBand="0" w:noVBand="1"/>
      </w:tblPr>
      <w:tblGrid>
        <w:gridCol w:w="960"/>
        <w:gridCol w:w="4480"/>
        <w:gridCol w:w="1360"/>
        <w:gridCol w:w="1280"/>
        <w:gridCol w:w="2240"/>
        <w:gridCol w:w="1560"/>
      </w:tblGrid>
      <w:tr w:rsidR="00671BE9" w:rsidRPr="00671BE9" w:rsidTr="00671BE9">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71BE9" w:rsidRPr="00671BE9" w:rsidRDefault="00671BE9" w:rsidP="00671BE9">
            <w:pPr>
              <w:widowControl/>
              <w:suppressAutoHyphens w:val="0"/>
              <w:jc w:val="center"/>
              <w:rPr>
                <w:rFonts w:ascii="Times New Roman" w:eastAsia="Times New Roman" w:hAnsi="Times New Roman" w:cs="Times New Roman"/>
                <w:b/>
                <w:bCs/>
                <w:sz w:val="24"/>
                <w:lang w:bidi="ar-SA"/>
              </w:rPr>
            </w:pPr>
            <w:r w:rsidRPr="00671BE9">
              <w:rPr>
                <w:rFonts w:ascii="Times New Roman" w:eastAsia="Times New Roman" w:hAnsi="Times New Roman" w:cs="Times New Roman"/>
                <w:b/>
                <w:bCs/>
                <w:sz w:val="24"/>
                <w:lang w:bidi="ar-SA"/>
              </w:rPr>
              <w:t>№ лота</w:t>
            </w:r>
          </w:p>
        </w:tc>
        <w:tc>
          <w:tcPr>
            <w:tcW w:w="4480" w:type="dxa"/>
            <w:tcBorders>
              <w:top w:val="single" w:sz="8" w:space="0" w:color="auto"/>
              <w:left w:val="nil"/>
              <w:bottom w:val="single" w:sz="4" w:space="0" w:color="auto"/>
              <w:right w:val="single" w:sz="4" w:space="0" w:color="auto"/>
            </w:tcBorders>
            <w:shd w:val="clear" w:color="auto" w:fill="auto"/>
            <w:noWrap/>
            <w:vAlign w:val="center"/>
            <w:hideMark/>
          </w:tcPr>
          <w:p w:rsidR="00671BE9" w:rsidRPr="00671BE9" w:rsidRDefault="00671BE9" w:rsidP="00671BE9">
            <w:pPr>
              <w:widowControl/>
              <w:suppressAutoHyphens w:val="0"/>
              <w:jc w:val="center"/>
              <w:rPr>
                <w:rFonts w:ascii="Times New Roman" w:eastAsia="Times New Roman" w:hAnsi="Times New Roman" w:cs="Times New Roman"/>
                <w:b/>
                <w:bCs/>
                <w:sz w:val="24"/>
                <w:lang w:bidi="ar-SA"/>
              </w:rPr>
            </w:pPr>
            <w:r w:rsidRPr="00671BE9">
              <w:rPr>
                <w:rFonts w:ascii="Times New Roman" w:eastAsia="Times New Roman" w:hAnsi="Times New Roman" w:cs="Times New Roman"/>
                <w:b/>
                <w:bCs/>
                <w:sz w:val="24"/>
                <w:lang w:bidi="ar-SA"/>
              </w:rPr>
              <w:t xml:space="preserve">Наименование </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671BE9" w:rsidRPr="00671BE9" w:rsidRDefault="00671BE9" w:rsidP="00671BE9">
            <w:pPr>
              <w:widowControl/>
              <w:suppressAutoHyphens w:val="0"/>
              <w:jc w:val="center"/>
              <w:rPr>
                <w:rFonts w:ascii="Times New Roman" w:eastAsia="Times New Roman" w:hAnsi="Times New Roman" w:cs="Times New Roman"/>
                <w:b/>
                <w:bCs/>
                <w:sz w:val="24"/>
                <w:lang w:bidi="ar-SA"/>
              </w:rPr>
            </w:pPr>
            <w:proofErr w:type="spellStart"/>
            <w:r w:rsidRPr="00671BE9">
              <w:rPr>
                <w:rFonts w:ascii="Times New Roman" w:eastAsia="Times New Roman" w:hAnsi="Times New Roman" w:cs="Times New Roman"/>
                <w:b/>
                <w:bCs/>
                <w:sz w:val="24"/>
                <w:lang w:bidi="ar-SA"/>
              </w:rPr>
              <w:t>Ед</w:t>
            </w:r>
            <w:proofErr w:type="gramStart"/>
            <w:r w:rsidRPr="00671BE9">
              <w:rPr>
                <w:rFonts w:ascii="Times New Roman" w:eastAsia="Times New Roman" w:hAnsi="Times New Roman" w:cs="Times New Roman"/>
                <w:b/>
                <w:bCs/>
                <w:sz w:val="24"/>
                <w:lang w:bidi="ar-SA"/>
              </w:rPr>
              <w:t>.и</w:t>
            </w:r>
            <w:proofErr w:type="gramEnd"/>
            <w:r w:rsidRPr="00671BE9">
              <w:rPr>
                <w:rFonts w:ascii="Times New Roman" w:eastAsia="Times New Roman" w:hAnsi="Times New Roman" w:cs="Times New Roman"/>
                <w:b/>
                <w:bCs/>
                <w:sz w:val="24"/>
                <w:lang w:bidi="ar-SA"/>
              </w:rPr>
              <w:t>зм</w:t>
            </w:r>
            <w:proofErr w:type="spellEnd"/>
          </w:p>
        </w:tc>
        <w:tc>
          <w:tcPr>
            <w:tcW w:w="1280" w:type="dxa"/>
            <w:tcBorders>
              <w:top w:val="single" w:sz="8" w:space="0" w:color="auto"/>
              <w:left w:val="nil"/>
              <w:bottom w:val="single" w:sz="4" w:space="0" w:color="auto"/>
              <w:right w:val="single" w:sz="4" w:space="0" w:color="auto"/>
            </w:tcBorders>
            <w:shd w:val="clear" w:color="auto" w:fill="auto"/>
            <w:noWrap/>
            <w:vAlign w:val="center"/>
            <w:hideMark/>
          </w:tcPr>
          <w:p w:rsidR="00671BE9" w:rsidRPr="00671BE9" w:rsidRDefault="00671BE9" w:rsidP="00671BE9">
            <w:pPr>
              <w:widowControl/>
              <w:suppressAutoHyphens w:val="0"/>
              <w:jc w:val="center"/>
              <w:rPr>
                <w:rFonts w:ascii="Times New Roman" w:eastAsia="Times New Roman" w:hAnsi="Times New Roman" w:cs="Times New Roman"/>
                <w:b/>
                <w:bCs/>
                <w:sz w:val="24"/>
                <w:lang w:bidi="ar-SA"/>
              </w:rPr>
            </w:pPr>
            <w:r w:rsidRPr="00671BE9">
              <w:rPr>
                <w:rFonts w:ascii="Times New Roman" w:eastAsia="Times New Roman" w:hAnsi="Times New Roman" w:cs="Times New Roman"/>
                <w:b/>
                <w:bCs/>
                <w:sz w:val="24"/>
                <w:lang w:bidi="ar-SA"/>
              </w:rPr>
              <w:t>Кол-во</w:t>
            </w:r>
          </w:p>
        </w:tc>
        <w:tc>
          <w:tcPr>
            <w:tcW w:w="2240" w:type="dxa"/>
            <w:tcBorders>
              <w:top w:val="single" w:sz="8" w:space="0" w:color="auto"/>
              <w:left w:val="nil"/>
              <w:bottom w:val="single" w:sz="4" w:space="0" w:color="auto"/>
              <w:right w:val="single" w:sz="4" w:space="0" w:color="auto"/>
            </w:tcBorders>
            <w:shd w:val="clear" w:color="auto" w:fill="auto"/>
            <w:noWrap/>
            <w:vAlign w:val="center"/>
            <w:hideMark/>
          </w:tcPr>
          <w:p w:rsidR="00671BE9" w:rsidRPr="00671BE9" w:rsidRDefault="00671BE9" w:rsidP="00671BE9">
            <w:pPr>
              <w:widowControl/>
              <w:suppressAutoHyphens w:val="0"/>
              <w:jc w:val="center"/>
              <w:rPr>
                <w:rFonts w:ascii="Times New Roman" w:eastAsia="Times New Roman" w:hAnsi="Times New Roman" w:cs="Times New Roman"/>
                <w:b/>
                <w:bCs/>
                <w:sz w:val="24"/>
                <w:lang w:bidi="ar-SA"/>
              </w:rPr>
            </w:pPr>
            <w:r w:rsidRPr="00671BE9">
              <w:rPr>
                <w:rFonts w:ascii="Times New Roman" w:eastAsia="Times New Roman" w:hAnsi="Times New Roman" w:cs="Times New Roman"/>
                <w:b/>
                <w:bCs/>
                <w:sz w:val="24"/>
                <w:lang w:bidi="ar-SA"/>
              </w:rPr>
              <w:t xml:space="preserve">Цена </w:t>
            </w:r>
          </w:p>
        </w:tc>
        <w:tc>
          <w:tcPr>
            <w:tcW w:w="1560" w:type="dxa"/>
            <w:tcBorders>
              <w:top w:val="single" w:sz="8" w:space="0" w:color="auto"/>
              <w:left w:val="nil"/>
              <w:bottom w:val="single" w:sz="4" w:space="0" w:color="auto"/>
              <w:right w:val="single" w:sz="8" w:space="0" w:color="auto"/>
            </w:tcBorders>
            <w:shd w:val="clear" w:color="auto" w:fill="auto"/>
            <w:noWrap/>
            <w:vAlign w:val="center"/>
            <w:hideMark/>
          </w:tcPr>
          <w:p w:rsidR="00671BE9" w:rsidRPr="00671BE9" w:rsidRDefault="00671BE9" w:rsidP="00671BE9">
            <w:pPr>
              <w:widowControl/>
              <w:suppressAutoHyphens w:val="0"/>
              <w:jc w:val="center"/>
              <w:rPr>
                <w:rFonts w:ascii="Times New Roman" w:eastAsia="Times New Roman" w:hAnsi="Times New Roman" w:cs="Times New Roman"/>
                <w:b/>
                <w:bCs/>
                <w:sz w:val="24"/>
                <w:lang w:bidi="ar-SA"/>
              </w:rPr>
            </w:pPr>
            <w:r w:rsidRPr="00671BE9">
              <w:rPr>
                <w:rFonts w:ascii="Times New Roman" w:eastAsia="Times New Roman" w:hAnsi="Times New Roman" w:cs="Times New Roman"/>
                <w:b/>
                <w:bCs/>
                <w:sz w:val="24"/>
                <w:lang w:bidi="ar-SA"/>
              </w:rPr>
              <w:t xml:space="preserve">Сумма </w:t>
            </w:r>
          </w:p>
        </w:tc>
      </w:tr>
      <w:tr w:rsidR="00671BE9" w:rsidRPr="00671BE9" w:rsidTr="00671BE9">
        <w:trPr>
          <w:trHeight w:val="923"/>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671BE9" w:rsidRPr="00671BE9" w:rsidRDefault="00671BE9" w:rsidP="00671BE9">
            <w:pPr>
              <w:widowControl/>
              <w:suppressAutoHyphens w:val="0"/>
              <w:jc w:val="center"/>
              <w:rPr>
                <w:rFonts w:ascii="Times New Roman" w:eastAsia="Times New Roman" w:hAnsi="Times New Roman" w:cs="Times New Roman"/>
                <w:sz w:val="24"/>
                <w:lang w:bidi="ar-SA"/>
              </w:rPr>
            </w:pPr>
            <w:r w:rsidRPr="00671BE9">
              <w:rPr>
                <w:rFonts w:ascii="Times New Roman" w:eastAsia="Times New Roman" w:hAnsi="Times New Roman" w:cs="Times New Roman"/>
                <w:sz w:val="24"/>
                <w:lang w:bidi="ar-SA"/>
              </w:rPr>
              <w:t>1</w:t>
            </w:r>
          </w:p>
        </w:tc>
        <w:tc>
          <w:tcPr>
            <w:tcW w:w="4480" w:type="dxa"/>
            <w:tcBorders>
              <w:top w:val="nil"/>
              <w:left w:val="nil"/>
              <w:bottom w:val="single" w:sz="4" w:space="0" w:color="auto"/>
              <w:right w:val="single" w:sz="4" w:space="0" w:color="auto"/>
            </w:tcBorders>
            <w:shd w:val="clear" w:color="auto" w:fill="auto"/>
            <w:hideMark/>
          </w:tcPr>
          <w:p w:rsidR="00671BE9" w:rsidRPr="00AB7C7A" w:rsidRDefault="009F0B14" w:rsidP="00671BE9">
            <w:pPr>
              <w:widowControl/>
              <w:suppressAutoHyphens w:val="0"/>
              <w:rPr>
                <w:rFonts w:ascii="Times New Roman" w:eastAsia="Times New Roman" w:hAnsi="Times New Roman" w:cs="Times New Roman"/>
                <w:szCs w:val="22"/>
                <w:lang w:val="kk-KZ" w:bidi="ar-SA"/>
              </w:rPr>
            </w:pPr>
            <w:r>
              <w:rPr>
                <w:rFonts w:ascii="Times New Roman" w:hAnsi="Times New Roman" w:cs="Times New Roman"/>
                <w:szCs w:val="22"/>
                <w:lang w:val="kk-KZ"/>
              </w:rPr>
              <w:t>С</w:t>
            </w:r>
            <w:proofErr w:type="spellStart"/>
            <w:r>
              <w:rPr>
                <w:rFonts w:ascii="Times New Roman" w:hAnsi="Times New Roman" w:cs="Times New Roman"/>
                <w:szCs w:val="22"/>
              </w:rPr>
              <w:t>томатологическо</w:t>
            </w:r>
            <w:proofErr w:type="spellEnd"/>
            <w:r>
              <w:rPr>
                <w:rFonts w:ascii="Times New Roman" w:hAnsi="Times New Roman" w:cs="Times New Roman"/>
                <w:szCs w:val="22"/>
                <w:lang w:val="kk-KZ"/>
              </w:rPr>
              <w:t>е</w:t>
            </w:r>
            <w:r>
              <w:rPr>
                <w:rFonts w:ascii="Times New Roman" w:hAnsi="Times New Roman" w:cs="Times New Roman"/>
                <w:szCs w:val="22"/>
              </w:rPr>
              <w:t xml:space="preserve"> </w:t>
            </w:r>
            <w:proofErr w:type="spellStart"/>
            <w:r>
              <w:rPr>
                <w:rFonts w:ascii="Times New Roman" w:hAnsi="Times New Roman" w:cs="Times New Roman"/>
                <w:szCs w:val="22"/>
              </w:rPr>
              <w:t>кресл</w:t>
            </w:r>
            <w:proofErr w:type="spellEnd"/>
            <w:r>
              <w:rPr>
                <w:rFonts w:ascii="Times New Roman" w:hAnsi="Times New Roman" w:cs="Times New Roman"/>
                <w:szCs w:val="22"/>
                <w:lang w:val="kk-KZ"/>
              </w:rPr>
              <w:t>о</w:t>
            </w:r>
            <w:r w:rsidRPr="009F0B14">
              <w:rPr>
                <w:rFonts w:ascii="Times New Roman" w:hAnsi="Times New Roman" w:cs="Times New Roman"/>
                <w:szCs w:val="22"/>
              </w:rPr>
              <w:t xml:space="preserve"> в полной комплектации с лампой, </w:t>
            </w:r>
            <w:proofErr w:type="spellStart"/>
            <w:r w:rsidRPr="009F0B14">
              <w:rPr>
                <w:rFonts w:ascii="Times New Roman" w:hAnsi="Times New Roman" w:cs="Times New Roman"/>
                <w:szCs w:val="22"/>
              </w:rPr>
              <w:t>скалером</w:t>
            </w:r>
            <w:proofErr w:type="spellEnd"/>
            <w:r w:rsidRPr="009F0B14">
              <w:rPr>
                <w:rFonts w:ascii="Times New Roman" w:hAnsi="Times New Roman" w:cs="Times New Roman"/>
                <w:szCs w:val="22"/>
              </w:rPr>
              <w:t xml:space="preserve">, наконечниками и </w:t>
            </w:r>
            <w:proofErr w:type="spellStart"/>
            <w:r w:rsidRPr="009F0B14">
              <w:rPr>
                <w:rFonts w:ascii="Times New Roman" w:hAnsi="Times New Roman" w:cs="Times New Roman"/>
                <w:szCs w:val="22"/>
              </w:rPr>
              <w:t>копрессором</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671BE9" w:rsidRPr="00671BE9" w:rsidRDefault="00671BE9" w:rsidP="00671BE9">
            <w:pPr>
              <w:widowControl/>
              <w:suppressAutoHyphens w:val="0"/>
              <w:jc w:val="center"/>
              <w:rPr>
                <w:rFonts w:ascii="Times New Roman" w:eastAsia="Times New Roman" w:hAnsi="Times New Roman" w:cs="Times New Roman"/>
                <w:sz w:val="20"/>
                <w:szCs w:val="20"/>
                <w:lang w:val="kk-KZ" w:bidi="ar-SA"/>
              </w:rPr>
            </w:pPr>
            <w:r>
              <w:rPr>
                <w:rFonts w:ascii="Times New Roman" w:eastAsia="Times New Roman" w:hAnsi="Times New Roman" w:cs="Times New Roman"/>
                <w:sz w:val="20"/>
                <w:szCs w:val="20"/>
                <w:lang w:val="kk-KZ" w:bidi="ar-SA"/>
              </w:rPr>
              <w:t>шт</w:t>
            </w:r>
          </w:p>
        </w:tc>
        <w:tc>
          <w:tcPr>
            <w:tcW w:w="1280" w:type="dxa"/>
            <w:tcBorders>
              <w:top w:val="nil"/>
              <w:left w:val="nil"/>
              <w:bottom w:val="single" w:sz="4" w:space="0" w:color="auto"/>
              <w:right w:val="single" w:sz="4" w:space="0" w:color="auto"/>
            </w:tcBorders>
            <w:shd w:val="clear" w:color="auto" w:fill="auto"/>
            <w:noWrap/>
            <w:vAlign w:val="center"/>
            <w:hideMark/>
          </w:tcPr>
          <w:p w:rsidR="00671BE9" w:rsidRPr="00671BE9" w:rsidRDefault="007B41E5" w:rsidP="00671BE9">
            <w:pPr>
              <w:widowControl/>
              <w:suppressAutoHyphens w:val="0"/>
              <w:jc w:val="center"/>
              <w:rPr>
                <w:rFonts w:ascii="Times New Roman" w:eastAsia="Times New Roman" w:hAnsi="Times New Roman" w:cs="Times New Roman"/>
                <w:sz w:val="20"/>
                <w:szCs w:val="20"/>
                <w:lang w:val="kk-KZ" w:bidi="ar-SA"/>
              </w:rPr>
            </w:pPr>
            <w:r>
              <w:rPr>
                <w:rFonts w:ascii="Times New Roman" w:eastAsia="Times New Roman" w:hAnsi="Times New Roman" w:cs="Times New Roman"/>
                <w:sz w:val="20"/>
                <w:szCs w:val="20"/>
                <w:lang w:val="kk-KZ" w:bidi="ar-SA"/>
              </w:rPr>
              <w:t>1</w:t>
            </w:r>
          </w:p>
        </w:tc>
        <w:tc>
          <w:tcPr>
            <w:tcW w:w="2240" w:type="dxa"/>
            <w:tcBorders>
              <w:top w:val="nil"/>
              <w:left w:val="nil"/>
              <w:bottom w:val="single" w:sz="4" w:space="0" w:color="auto"/>
              <w:right w:val="single" w:sz="4" w:space="0" w:color="auto"/>
            </w:tcBorders>
            <w:shd w:val="clear" w:color="auto" w:fill="auto"/>
            <w:noWrap/>
            <w:vAlign w:val="center"/>
            <w:hideMark/>
          </w:tcPr>
          <w:p w:rsidR="00671BE9" w:rsidRPr="00671BE9" w:rsidRDefault="00AB7C7A" w:rsidP="00671BE9">
            <w:pPr>
              <w:widowControl/>
              <w:suppressAutoHyphens w:val="0"/>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val="kk-KZ" w:bidi="ar-SA"/>
              </w:rPr>
              <w:t>1 650</w:t>
            </w:r>
            <w:r w:rsidR="007B41E5">
              <w:rPr>
                <w:rFonts w:ascii="Times New Roman" w:eastAsia="Times New Roman" w:hAnsi="Times New Roman" w:cs="Times New Roman"/>
                <w:sz w:val="20"/>
                <w:szCs w:val="20"/>
                <w:lang w:val="kk-KZ" w:bidi="ar-SA"/>
              </w:rPr>
              <w:t xml:space="preserve"> 000</w:t>
            </w:r>
            <w:r w:rsidR="00671BE9" w:rsidRPr="00671BE9">
              <w:rPr>
                <w:rFonts w:ascii="Times New Roman" w:eastAsia="Times New Roman" w:hAnsi="Times New Roman" w:cs="Times New Roman"/>
                <w:sz w:val="20"/>
                <w:szCs w:val="20"/>
                <w:lang w:bidi="ar-SA"/>
              </w:rPr>
              <w:t>,00</w:t>
            </w:r>
          </w:p>
        </w:tc>
        <w:tc>
          <w:tcPr>
            <w:tcW w:w="1560" w:type="dxa"/>
            <w:tcBorders>
              <w:top w:val="nil"/>
              <w:left w:val="nil"/>
              <w:bottom w:val="single" w:sz="4" w:space="0" w:color="auto"/>
              <w:right w:val="single" w:sz="8" w:space="0" w:color="auto"/>
            </w:tcBorders>
            <w:shd w:val="clear" w:color="auto" w:fill="auto"/>
            <w:noWrap/>
            <w:vAlign w:val="center"/>
            <w:hideMark/>
          </w:tcPr>
          <w:p w:rsidR="00671BE9" w:rsidRPr="00671BE9" w:rsidRDefault="00AB7C7A" w:rsidP="00671BE9">
            <w:pPr>
              <w:widowControl/>
              <w:suppressAutoHyphens w:val="0"/>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val="kk-KZ" w:bidi="ar-SA"/>
              </w:rPr>
              <w:t>1 650</w:t>
            </w:r>
            <w:r w:rsidR="00950A20">
              <w:rPr>
                <w:rFonts w:ascii="Times New Roman" w:eastAsia="Times New Roman" w:hAnsi="Times New Roman" w:cs="Times New Roman"/>
                <w:sz w:val="20"/>
                <w:szCs w:val="20"/>
                <w:lang w:val="kk-KZ" w:bidi="ar-SA"/>
              </w:rPr>
              <w:t xml:space="preserve"> 000</w:t>
            </w:r>
            <w:r w:rsidR="00671BE9" w:rsidRPr="00671BE9">
              <w:rPr>
                <w:rFonts w:ascii="Times New Roman" w:eastAsia="Times New Roman" w:hAnsi="Times New Roman" w:cs="Times New Roman"/>
                <w:sz w:val="20"/>
                <w:szCs w:val="20"/>
                <w:lang w:bidi="ar-SA"/>
              </w:rPr>
              <w:t>,00</w:t>
            </w:r>
          </w:p>
        </w:tc>
      </w:tr>
    </w:tbl>
    <w:p w:rsidR="00671BE9" w:rsidRPr="00671BE9" w:rsidRDefault="00671BE9" w:rsidP="00E735F8">
      <w:pPr>
        <w:pStyle w:val="a3"/>
        <w:jc w:val="center"/>
        <w:rPr>
          <w:rFonts w:ascii="Times New Roman" w:hAnsi="Times New Roman" w:cs="Times New Roman"/>
          <w:b/>
          <w:lang w:val="kk-KZ" w:eastAsia="ru-RU"/>
        </w:rPr>
      </w:pPr>
    </w:p>
    <w:tbl>
      <w:tblPr>
        <w:tblW w:w="9719" w:type="dxa"/>
        <w:tblLook w:val="04A0" w:firstRow="1" w:lastRow="0" w:firstColumn="1" w:lastColumn="0" w:noHBand="0" w:noVBand="1"/>
      </w:tblPr>
      <w:tblGrid>
        <w:gridCol w:w="6916"/>
        <w:gridCol w:w="1023"/>
        <w:gridCol w:w="1780"/>
      </w:tblGrid>
      <w:tr w:rsidR="00E735F8" w:rsidRPr="006F6AA4" w:rsidTr="00A4216F">
        <w:trPr>
          <w:trHeight w:val="315"/>
        </w:trPr>
        <w:tc>
          <w:tcPr>
            <w:tcW w:w="9719" w:type="dxa"/>
            <w:gridSpan w:val="3"/>
            <w:tcBorders>
              <w:top w:val="nil"/>
              <w:left w:val="nil"/>
              <w:bottom w:val="nil"/>
              <w:right w:val="nil"/>
            </w:tcBorders>
            <w:shd w:val="clear" w:color="auto" w:fill="auto"/>
            <w:noWrap/>
            <w:vAlign w:val="bottom"/>
            <w:hideMark/>
          </w:tcPr>
          <w:p w:rsidR="00E735F8" w:rsidRPr="009F0B14" w:rsidRDefault="00E735F8" w:rsidP="00A4216F">
            <w:pPr>
              <w:rPr>
                <w:rFonts w:ascii="Times New Roman" w:eastAsia="Times New Roman" w:hAnsi="Times New Roman" w:cs="Times New Roman"/>
              </w:rPr>
            </w:pPr>
            <w:r w:rsidRPr="009F0B14">
              <w:rPr>
                <w:rFonts w:ascii="Times New Roman" w:eastAsia="Times New Roman" w:hAnsi="Times New Roman" w:cs="Times New Roman"/>
              </w:rPr>
              <w:t xml:space="preserve">Условия поставки: Карагандинская область, </w:t>
            </w:r>
            <w:proofErr w:type="spellStart"/>
            <w:r w:rsidRPr="009F0B14">
              <w:rPr>
                <w:rFonts w:ascii="Times New Roman" w:eastAsia="Times New Roman" w:hAnsi="Times New Roman" w:cs="Times New Roman"/>
              </w:rPr>
              <w:t>Шетский</w:t>
            </w:r>
            <w:proofErr w:type="spellEnd"/>
            <w:r w:rsidRPr="009F0B14">
              <w:rPr>
                <w:rFonts w:ascii="Times New Roman" w:eastAsia="Times New Roman" w:hAnsi="Times New Roman" w:cs="Times New Roman"/>
              </w:rPr>
              <w:t xml:space="preserve"> район,  </w:t>
            </w:r>
            <w:proofErr w:type="spellStart"/>
            <w:r w:rsidRPr="009F0B14">
              <w:rPr>
                <w:rFonts w:ascii="Times New Roman" w:eastAsia="Times New Roman" w:hAnsi="Times New Roman" w:cs="Times New Roman"/>
              </w:rPr>
              <w:t>с</w:t>
            </w:r>
            <w:proofErr w:type="gramStart"/>
            <w:r w:rsidRPr="009F0B14">
              <w:rPr>
                <w:rFonts w:ascii="Times New Roman" w:eastAsia="Times New Roman" w:hAnsi="Times New Roman" w:cs="Times New Roman"/>
              </w:rPr>
              <w:t>.А</w:t>
            </w:r>
            <w:proofErr w:type="gramEnd"/>
            <w:r w:rsidRPr="009F0B14">
              <w:rPr>
                <w:rFonts w:ascii="Times New Roman" w:eastAsia="Times New Roman" w:hAnsi="Times New Roman" w:cs="Times New Roman"/>
              </w:rPr>
              <w:t>ксу-Аюлы</w:t>
            </w:r>
            <w:proofErr w:type="spellEnd"/>
            <w:r w:rsidRPr="009F0B14">
              <w:rPr>
                <w:rFonts w:ascii="Times New Roman" w:eastAsia="Times New Roman" w:hAnsi="Times New Roman" w:cs="Times New Roman"/>
              </w:rPr>
              <w:t>,</w:t>
            </w:r>
            <w:r w:rsidRPr="009F0B14">
              <w:rPr>
                <w:rFonts w:ascii="Times New Roman" w:eastAsia="Times New Roman" w:hAnsi="Times New Roman" w:cs="Times New Roman"/>
                <w:lang w:val="kk-KZ"/>
              </w:rPr>
              <w:t xml:space="preserve"> </w:t>
            </w:r>
            <w:proofErr w:type="spellStart"/>
            <w:r w:rsidRPr="009F0B14">
              <w:rPr>
                <w:rFonts w:ascii="Times New Roman" w:eastAsia="Times New Roman" w:hAnsi="Times New Roman" w:cs="Times New Roman"/>
              </w:rPr>
              <w:t>ул.Жапакова</w:t>
            </w:r>
            <w:proofErr w:type="spellEnd"/>
            <w:r w:rsidRPr="009F0B14">
              <w:rPr>
                <w:rFonts w:ascii="Times New Roman" w:eastAsia="Times New Roman" w:hAnsi="Times New Roman" w:cs="Times New Roman"/>
              </w:rPr>
              <w:t xml:space="preserve"> 23</w:t>
            </w:r>
          </w:p>
        </w:tc>
      </w:tr>
      <w:tr w:rsidR="00E735F8" w:rsidRPr="006F6AA4" w:rsidTr="00A4216F">
        <w:trPr>
          <w:trHeight w:val="315"/>
        </w:trPr>
        <w:tc>
          <w:tcPr>
            <w:tcW w:w="9719" w:type="dxa"/>
            <w:gridSpan w:val="3"/>
            <w:tcBorders>
              <w:top w:val="nil"/>
              <w:left w:val="nil"/>
              <w:bottom w:val="nil"/>
              <w:right w:val="nil"/>
            </w:tcBorders>
            <w:shd w:val="clear" w:color="auto" w:fill="auto"/>
            <w:noWrap/>
            <w:vAlign w:val="bottom"/>
            <w:hideMark/>
          </w:tcPr>
          <w:p w:rsidR="00E735F8" w:rsidRPr="009F0B14" w:rsidRDefault="00E735F8" w:rsidP="00A4216F">
            <w:pPr>
              <w:rPr>
                <w:rFonts w:ascii="Times New Roman" w:eastAsia="Times New Roman" w:hAnsi="Times New Roman" w:cs="Times New Roman"/>
              </w:rPr>
            </w:pPr>
            <w:r w:rsidRPr="009F0B14">
              <w:rPr>
                <w:rFonts w:ascii="Times New Roman" w:eastAsia="Times New Roman" w:hAnsi="Times New Roman" w:cs="Times New Roman"/>
              </w:rPr>
              <w:t>Место приема документов – КГП</w:t>
            </w:r>
            <w:r w:rsidRPr="009F0B14">
              <w:rPr>
                <w:rFonts w:ascii="Times New Roman" w:eastAsia="Times New Roman" w:hAnsi="Times New Roman" w:cs="Times New Roman"/>
                <w:lang w:val="kk-KZ"/>
              </w:rPr>
              <w:t xml:space="preserve"> на ПХВ</w:t>
            </w:r>
            <w:r w:rsidRPr="009F0B14">
              <w:rPr>
                <w:rFonts w:ascii="Times New Roman" w:eastAsia="Times New Roman" w:hAnsi="Times New Roman" w:cs="Times New Roman"/>
              </w:rPr>
              <w:t xml:space="preserve"> «</w:t>
            </w:r>
            <w:r w:rsidRPr="009F0B14">
              <w:rPr>
                <w:rFonts w:ascii="Times New Roman" w:eastAsia="Times New Roman" w:hAnsi="Times New Roman" w:cs="Times New Roman"/>
                <w:lang w:val="kk-KZ"/>
              </w:rPr>
              <w:t>Р</w:t>
            </w:r>
            <w:proofErr w:type="spellStart"/>
            <w:r w:rsidRPr="009F0B14">
              <w:rPr>
                <w:rFonts w:ascii="Times New Roman" w:eastAsia="Times New Roman" w:hAnsi="Times New Roman" w:cs="Times New Roman"/>
              </w:rPr>
              <w:t>айонная</w:t>
            </w:r>
            <w:proofErr w:type="spellEnd"/>
            <w:r w:rsidRPr="009F0B14">
              <w:rPr>
                <w:rFonts w:ascii="Times New Roman" w:eastAsia="Times New Roman" w:hAnsi="Times New Roman" w:cs="Times New Roman"/>
              </w:rPr>
              <w:t xml:space="preserve"> больница </w:t>
            </w:r>
            <w:proofErr w:type="spellStart"/>
            <w:r w:rsidRPr="009F0B14">
              <w:rPr>
                <w:rFonts w:ascii="Times New Roman" w:eastAsia="Times New Roman" w:hAnsi="Times New Roman" w:cs="Times New Roman"/>
              </w:rPr>
              <w:t>Шетского</w:t>
            </w:r>
            <w:proofErr w:type="spellEnd"/>
            <w:r w:rsidRPr="009F0B14">
              <w:rPr>
                <w:rFonts w:ascii="Times New Roman" w:eastAsia="Times New Roman" w:hAnsi="Times New Roman" w:cs="Times New Roman"/>
              </w:rPr>
              <w:t xml:space="preserve"> района» ул. </w:t>
            </w:r>
            <w:proofErr w:type="spellStart"/>
            <w:r w:rsidRPr="009F0B14">
              <w:rPr>
                <w:rFonts w:ascii="Times New Roman" w:eastAsia="Times New Roman" w:hAnsi="Times New Roman" w:cs="Times New Roman"/>
              </w:rPr>
              <w:t>Жапакова</w:t>
            </w:r>
            <w:proofErr w:type="spellEnd"/>
            <w:r w:rsidRPr="009F0B14">
              <w:rPr>
                <w:rFonts w:ascii="Times New Roman" w:eastAsia="Times New Roman" w:hAnsi="Times New Roman" w:cs="Times New Roman"/>
              </w:rPr>
              <w:t xml:space="preserve"> д.23 каб.222</w:t>
            </w:r>
          </w:p>
        </w:tc>
      </w:tr>
      <w:tr w:rsidR="00E735F8" w:rsidRPr="006F6AA4" w:rsidTr="00A4216F">
        <w:trPr>
          <w:trHeight w:val="315"/>
        </w:trPr>
        <w:tc>
          <w:tcPr>
            <w:tcW w:w="6916" w:type="dxa"/>
            <w:tcBorders>
              <w:top w:val="nil"/>
              <w:left w:val="nil"/>
              <w:bottom w:val="nil"/>
              <w:right w:val="nil"/>
            </w:tcBorders>
            <w:shd w:val="clear" w:color="auto" w:fill="auto"/>
            <w:noWrap/>
            <w:vAlign w:val="bottom"/>
            <w:hideMark/>
          </w:tcPr>
          <w:p w:rsidR="00E735F8" w:rsidRPr="009F0B14" w:rsidRDefault="00E735F8" w:rsidP="00A4216F">
            <w:pPr>
              <w:rPr>
                <w:rFonts w:ascii="Times New Roman" w:eastAsia="Times New Roman" w:hAnsi="Times New Roman" w:cs="Times New Roman"/>
              </w:rPr>
            </w:pPr>
            <w:r w:rsidRPr="009F0B14">
              <w:rPr>
                <w:rFonts w:ascii="Times New Roman" w:eastAsia="Times New Roman" w:hAnsi="Times New Roman" w:cs="Times New Roman"/>
              </w:rPr>
              <w:t xml:space="preserve">Срок начала приема ценовых </w:t>
            </w:r>
            <w:r w:rsidR="00B60C22" w:rsidRPr="009F0B14">
              <w:rPr>
                <w:rFonts w:ascii="Times New Roman" w:eastAsia="Times New Roman" w:hAnsi="Times New Roman" w:cs="Times New Roman"/>
              </w:rPr>
              <w:t>предложений:</w:t>
            </w:r>
            <w:r w:rsidR="009F0B14" w:rsidRPr="009F0B14">
              <w:rPr>
                <w:rFonts w:ascii="Times New Roman" w:eastAsia="Times New Roman" w:hAnsi="Times New Roman" w:cs="Times New Roman"/>
                <w:lang w:val="kk-KZ"/>
              </w:rPr>
              <w:t>13</w:t>
            </w:r>
            <w:r w:rsidR="00950A20" w:rsidRPr="009F0B14">
              <w:rPr>
                <w:rFonts w:ascii="Times New Roman" w:eastAsia="Times New Roman" w:hAnsi="Times New Roman" w:cs="Times New Roman"/>
              </w:rPr>
              <w:t>.0</w:t>
            </w:r>
            <w:r w:rsidR="009F0B14" w:rsidRPr="009F0B14">
              <w:rPr>
                <w:rFonts w:ascii="Times New Roman" w:eastAsia="Times New Roman" w:hAnsi="Times New Roman" w:cs="Times New Roman"/>
                <w:lang w:val="kk-KZ"/>
              </w:rPr>
              <w:t>6</w:t>
            </w:r>
            <w:r w:rsidRPr="009F0B14">
              <w:rPr>
                <w:rFonts w:ascii="Times New Roman" w:eastAsia="Times New Roman" w:hAnsi="Times New Roman" w:cs="Times New Roman"/>
              </w:rPr>
              <w:t>.2024г.</w:t>
            </w:r>
          </w:p>
        </w:tc>
        <w:tc>
          <w:tcPr>
            <w:tcW w:w="1023" w:type="dxa"/>
            <w:tcBorders>
              <w:top w:val="nil"/>
              <w:left w:val="nil"/>
              <w:bottom w:val="nil"/>
              <w:right w:val="nil"/>
            </w:tcBorders>
            <w:shd w:val="clear" w:color="auto" w:fill="auto"/>
            <w:hideMark/>
          </w:tcPr>
          <w:p w:rsidR="00E735F8" w:rsidRPr="009F0B14" w:rsidRDefault="00E735F8" w:rsidP="00A4216F">
            <w:pPr>
              <w:rPr>
                <w:rFonts w:ascii="Times New Roman" w:eastAsia="Times New Roman" w:hAnsi="Times New Roman" w:cs="Times New Roman"/>
                <w:sz w:val="24"/>
              </w:rPr>
            </w:pPr>
          </w:p>
        </w:tc>
        <w:tc>
          <w:tcPr>
            <w:tcW w:w="1780" w:type="dxa"/>
            <w:tcBorders>
              <w:top w:val="nil"/>
              <w:left w:val="nil"/>
              <w:bottom w:val="nil"/>
              <w:right w:val="nil"/>
            </w:tcBorders>
            <w:shd w:val="clear" w:color="auto" w:fill="auto"/>
            <w:hideMark/>
          </w:tcPr>
          <w:p w:rsidR="00E735F8" w:rsidRPr="009F0B14" w:rsidRDefault="00E735F8" w:rsidP="00A4216F">
            <w:pPr>
              <w:rPr>
                <w:rFonts w:ascii="Times New Roman" w:eastAsia="Times New Roman" w:hAnsi="Times New Roman" w:cs="Times New Roman"/>
                <w:sz w:val="24"/>
              </w:rPr>
            </w:pPr>
          </w:p>
        </w:tc>
      </w:tr>
      <w:tr w:rsidR="00E735F8" w:rsidRPr="006F6AA4" w:rsidTr="00A4216F">
        <w:trPr>
          <w:trHeight w:val="315"/>
        </w:trPr>
        <w:tc>
          <w:tcPr>
            <w:tcW w:w="6916" w:type="dxa"/>
            <w:tcBorders>
              <w:top w:val="nil"/>
              <w:left w:val="nil"/>
              <w:bottom w:val="nil"/>
              <w:right w:val="nil"/>
            </w:tcBorders>
            <w:shd w:val="clear" w:color="auto" w:fill="auto"/>
            <w:noWrap/>
            <w:vAlign w:val="bottom"/>
            <w:hideMark/>
          </w:tcPr>
          <w:p w:rsidR="00E735F8" w:rsidRPr="009F0B14" w:rsidRDefault="00E735F8" w:rsidP="00A4216F">
            <w:pPr>
              <w:rPr>
                <w:rFonts w:ascii="Times New Roman" w:eastAsia="Times New Roman" w:hAnsi="Times New Roman" w:cs="Times New Roman"/>
              </w:rPr>
            </w:pPr>
            <w:r w:rsidRPr="009F0B14">
              <w:rPr>
                <w:rFonts w:ascii="Times New Roman" w:eastAsia="Times New Roman" w:hAnsi="Times New Roman" w:cs="Times New Roman"/>
              </w:rPr>
              <w:t>Срок окончан</w:t>
            </w:r>
            <w:r w:rsidR="007B41E5" w:rsidRPr="009F0B14">
              <w:rPr>
                <w:rFonts w:ascii="Times New Roman" w:eastAsia="Times New Roman" w:hAnsi="Times New Roman" w:cs="Times New Roman"/>
              </w:rPr>
              <w:t>ия приема ценовых предложений:</w:t>
            </w:r>
            <w:r w:rsidR="007B41E5" w:rsidRPr="009F0B14">
              <w:rPr>
                <w:rFonts w:ascii="Times New Roman" w:eastAsia="Times New Roman" w:hAnsi="Times New Roman" w:cs="Times New Roman"/>
                <w:lang w:val="kk-KZ"/>
              </w:rPr>
              <w:t>1</w:t>
            </w:r>
            <w:r w:rsidR="009F0B14" w:rsidRPr="009F0B14">
              <w:rPr>
                <w:rFonts w:ascii="Times New Roman" w:eastAsia="Times New Roman" w:hAnsi="Times New Roman" w:cs="Times New Roman"/>
                <w:lang w:val="kk-KZ"/>
              </w:rPr>
              <w:t>9</w:t>
            </w:r>
            <w:r w:rsidR="00950A20" w:rsidRPr="009F0B14">
              <w:rPr>
                <w:rFonts w:ascii="Times New Roman" w:eastAsia="Times New Roman" w:hAnsi="Times New Roman" w:cs="Times New Roman"/>
              </w:rPr>
              <w:t>.0</w:t>
            </w:r>
            <w:r w:rsidR="009F0B14" w:rsidRPr="009F0B14">
              <w:rPr>
                <w:rFonts w:ascii="Times New Roman" w:eastAsia="Times New Roman" w:hAnsi="Times New Roman" w:cs="Times New Roman"/>
                <w:lang w:val="kk-KZ"/>
              </w:rPr>
              <w:t>6</w:t>
            </w:r>
            <w:r w:rsidRPr="009F0B14">
              <w:rPr>
                <w:rFonts w:ascii="Times New Roman" w:eastAsia="Times New Roman" w:hAnsi="Times New Roman" w:cs="Times New Roman"/>
              </w:rPr>
              <w:t>.2024г.</w:t>
            </w:r>
          </w:p>
        </w:tc>
        <w:tc>
          <w:tcPr>
            <w:tcW w:w="1023" w:type="dxa"/>
            <w:tcBorders>
              <w:top w:val="nil"/>
              <w:left w:val="nil"/>
              <w:bottom w:val="nil"/>
              <w:right w:val="nil"/>
            </w:tcBorders>
            <w:shd w:val="clear" w:color="auto" w:fill="auto"/>
            <w:hideMark/>
          </w:tcPr>
          <w:p w:rsidR="00E735F8" w:rsidRPr="009F0B14" w:rsidRDefault="00E735F8" w:rsidP="00A4216F">
            <w:pPr>
              <w:rPr>
                <w:rFonts w:ascii="Times New Roman" w:eastAsia="Times New Roman" w:hAnsi="Times New Roman" w:cs="Times New Roman"/>
                <w:b/>
                <w:bCs/>
                <w:sz w:val="24"/>
              </w:rPr>
            </w:pPr>
          </w:p>
        </w:tc>
        <w:tc>
          <w:tcPr>
            <w:tcW w:w="1780" w:type="dxa"/>
            <w:tcBorders>
              <w:top w:val="nil"/>
              <w:left w:val="nil"/>
              <w:bottom w:val="nil"/>
              <w:right w:val="nil"/>
            </w:tcBorders>
            <w:shd w:val="clear" w:color="auto" w:fill="auto"/>
            <w:hideMark/>
          </w:tcPr>
          <w:p w:rsidR="00E735F8" w:rsidRPr="009F0B14" w:rsidRDefault="00E735F8" w:rsidP="00A4216F">
            <w:pPr>
              <w:rPr>
                <w:rFonts w:ascii="Times New Roman" w:eastAsia="Times New Roman" w:hAnsi="Times New Roman" w:cs="Times New Roman"/>
                <w:b/>
                <w:bCs/>
                <w:sz w:val="24"/>
              </w:rPr>
            </w:pPr>
          </w:p>
        </w:tc>
      </w:tr>
      <w:tr w:rsidR="00E735F8" w:rsidRPr="006F6AA4" w:rsidTr="00A4216F">
        <w:trPr>
          <w:trHeight w:val="1020"/>
        </w:trPr>
        <w:tc>
          <w:tcPr>
            <w:tcW w:w="9719" w:type="dxa"/>
            <w:gridSpan w:val="3"/>
            <w:tcBorders>
              <w:top w:val="nil"/>
              <w:left w:val="nil"/>
              <w:bottom w:val="nil"/>
              <w:right w:val="nil"/>
            </w:tcBorders>
            <w:shd w:val="clear" w:color="auto" w:fill="auto"/>
            <w:vAlign w:val="center"/>
            <w:hideMark/>
          </w:tcPr>
          <w:p w:rsidR="00E735F8" w:rsidRPr="009F0B14" w:rsidRDefault="00E735F8" w:rsidP="00A4216F">
            <w:pPr>
              <w:jc w:val="center"/>
              <w:rPr>
                <w:rFonts w:ascii="Times New Roman" w:eastAsia="Times New Roman" w:hAnsi="Times New Roman" w:cs="Times New Roman"/>
                <w:b/>
                <w:bCs/>
              </w:rPr>
            </w:pPr>
            <w:r w:rsidRPr="009F0B14">
              <w:rPr>
                <w:rFonts w:ascii="Times New Roman" w:eastAsia="Times New Roman" w:hAnsi="Times New Roman" w:cs="Times New Roman"/>
                <w:b/>
                <w:bCs/>
              </w:rPr>
              <w:t xml:space="preserve">Время и место вскрытия конвертов с ценовыми предложениями – КГП на ПХВ «Районная больница </w:t>
            </w:r>
            <w:proofErr w:type="spellStart"/>
            <w:r w:rsidRPr="009F0B14">
              <w:rPr>
                <w:rFonts w:ascii="Times New Roman" w:eastAsia="Times New Roman" w:hAnsi="Times New Roman" w:cs="Times New Roman"/>
                <w:b/>
                <w:bCs/>
              </w:rPr>
              <w:t>Шетского</w:t>
            </w:r>
            <w:proofErr w:type="spellEnd"/>
            <w:r w:rsidRPr="009F0B14">
              <w:rPr>
                <w:rFonts w:ascii="Times New Roman" w:eastAsia="Times New Roman" w:hAnsi="Times New Roman" w:cs="Times New Roman"/>
                <w:b/>
                <w:bCs/>
              </w:rPr>
              <w:t xml:space="preserve"> района»  Карагандинская область, </w:t>
            </w:r>
            <w:proofErr w:type="spellStart"/>
            <w:r w:rsidRPr="009F0B14">
              <w:rPr>
                <w:rFonts w:ascii="Times New Roman" w:eastAsia="Times New Roman" w:hAnsi="Times New Roman" w:cs="Times New Roman"/>
                <w:b/>
                <w:bCs/>
              </w:rPr>
              <w:t>Шетский</w:t>
            </w:r>
            <w:proofErr w:type="spellEnd"/>
            <w:r w:rsidRPr="009F0B14">
              <w:rPr>
                <w:rFonts w:ascii="Times New Roman" w:eastAsia="Times New Roman" w:hAnsi="Times New Roman" w:cs="Times New Roman"/>
                <w:b/>
                <w:bCs/>
              </w:rPr>
              <w:t xml:space="preserve"> район, с. Аксу-</w:t>
            </w:r>
            <w:proofErr w:type="spellStart"/>
            <w:r w:rsidRPr="009F0B14">
              <w:rPr>
                <w:rFonts w:ascii="Times New Roman" w:eastAsia="Times New Roman" w:hAnsi="Times New Roman" w:cs="Times New Roman"/>
                <w:b/>
                <w:bCs/>
              </w:rPr>
              <w:t>Аюлы</w:t>
            </w:r>
            <w:proofErr w:type="spellEnd"/>
            <w:r w:rsidRPr="009F0B14">
              <w:rPr>
                <w:rFonts w:ascii="Times New Roman" w:eastAsia="Times New Roman" w:hAnsi="Times New Roman" w:cs="Times New Roman"/>
                <w:b/>
                <w:bCs/>
              </w:rPr>
              <w:t xml:space="preserve">, </w:t>
            </w:r>
            <w:proofErr w:type="spellStart"/>
            <w:proofErr w:type="gramStart"/>
            <w:r w:rsidRPr="009F0B14">
              <w:rPr>
                <w:rFonts w:ascii="Times New Roman" w:eastAsia="Times New Roman" w:hAnsi="Times New Roman" w:cs="Times New Roman"/>
                <w:b/>
                <w:bCs/>
              </w:rPr>
              <w:t>ул</w:t>
            </w:r>
            <w:proofErr w:type="spellEnd"/>
            <w:proofErr w:type="gramEnd"/>
            <w:r w:rsidRPr="009F0B14">
              <w:rPr>
                <w:rFonts w:ascii="Times New Roman" w:eastAsia="Times New Roman" w:hAnsi="Times New Roman" w:cs="Times New Roman"/>
                <w:b/>
                <w:bCs/>
              </w:rPr>
              <w:t xml:space="preserve"> </w:t>
            </w:r>
            <w:proofErr w:type="spellStart"/>
            <w:r w:rsidRPr="009F0B14">
              <w:rPr>
                <w:rFonts w:ascii="Times New Roman" w:eastAsia="Times New Roman" w:hAnsi="Times New Roman" w:cs="Times New Roman"/>
                <w:b/>
                <w:bCs/>
              </w:rPr>
              <w:t>Жапакова</w:t>
            </w:r>
            <w:proofErr w:type="spellEnd"/>
            <w:r w:rsidRPr="009F0B14">
              <w:rPr>
                <w:rFonts w:ascii="Times New Roman" w:eastAsia="Times New Roman" w:hAnsi="Times New Roman" w:cs="Times New Roman"/>
                <w:b/>
                <w:bCs/>
              </w:rPr>
              <w:t xml:space="preserve">, д. 23.  </w:t>
            </w:r>
            <w:proofErr w:type="spellStart"/>
            <w:r w:rsidRPr="009F0B14">
              <w:rPr>
                <w:rFonts w:ascii="Times New Roman" w:eastAsia="Times New Roman" w:hAnsi="Times New Roman" w:cs="Times New Roman"/>
                <w:b/>
                <w:bCs/>
              </w:rPr>
              <w:t>Каб</w:t>
            </w:r>
            <w:proofErr w:type="spellEnd"/>
            <w:r w:rsidRPr="009F0B14">
              <w:rPr>
                <w:rFonts w:ascii="Times New Roman" w:eastAsia="Times New Roman" w:hAnsi="Times New Roman" w:cs="Times New Roman"/>
                <w:b/>
                <w:bCs/>
              </w:rPr>
              <w:t xml:space="preserve"> 222  в 1</w:t>
            </w:r>
            <w:r w:rsidR="00AB7C7A" w:rsidRPr="009F0B14">
              <w:rPr>
                <w:rFonts w:ascii="Times New Roman" w:eastAsia="Times New Roman" w:hAnsi="Times New Roman" w:cs="Times New Roman"/>
                <w:b/>
                <w:bCs/>
                <w:lang w:val="kk-KZ"/>
              </w:rPr>
              <w:t>1</w:t>
            </w:r>
            <w:r w:rsidRPr="009F0B14">
              <w:rPr>
                <w:rFonts w:ascii="Times New Roman" w:eastAsia="Times New Roman" w:hAnsi="Times New Roman" w:cs="Times New Roman"/>
                <w:b/>
                <w:bCs/>
              </w:rPr>
              <w:t xml:space="preserve"> час 00 мин    </w:t>
            </w:r>
          </w:p>
        </w:tc>
      </w:tr>
    </w:tbl>
    <w:p w:rsidR="00E735F8" w:rsidRDefault="00E735F8" w:rsidP="00671BE9">
      <w:pPr>
        <w:rPr>
          <w:rFonts w:ascii="Times New Roman" w:hAnsi="Times New Roman" w:cs="Times New Roman"/>
          <w:b/>
          <w:spacing w:val="2"/>
          <w:sz w:val="24"/>
          <w:lang w:val="kk-KZ"/>
        </w:rPr>
      </w:pPr>
    </w:p>
    <w:p w:rsidR="00BB4A15" w:rsidRPr="004D0F2E" w:rsidRDefault="0041547A" w:rsidP="004D0F2E">
      <w:pPr>
        <w:jc w:val="center"/>
        <w:rPr>
          <w:rFonts w:ascii="Times New Roman" w:hAnsi="Times New Roman" w:cs="Times New Roman"/>
          <w:b/>
          <w:spacing w:val="2"/>
          <w:sz w:val="24"/>
        </w:rPr>
      </w:pPr>
      <w:r>
        <w:rPr>
          <w:rFonts w:ascii="Times New Roman" w:hAnsi="Times New Roman" w:cs="Times New Roman"/>
          <w:b/>
          <w:spacing w:val="2"/>
          <w:sz w:val="24"/>
        </w:rPr>
        <w:t>Техническая спецификация</w:t>
      </w:r>
    </w:p>
    <w:p w:rsidR="00BB4A15" w:rsidRPr="004D0F2E" w:rsidRDefault="00BB4A15" w:rsidP="004D0F2E">
      <w:pPr>
        <w:jc w:val="center"/>
        <w:rPr>
          <w:rFonts w:ascii="Times New Roman" w:hAnsi="Times New Roman" w:cs="Times New Roman"/>
          <w:b/>
          <w:spacing w:val="2"/>
          <w:sz w:val="24"/>
        </w:rPr>
      </w:pPr>
    </w:p>
    <w:p w:rsidR="009F0B14" w:rsidRPr="009F0B14" w:rsidRDefault="009F0B14" w:rsidP="009F0B14">
      <w:pPr>
        <w:rPr>
          <w:rFonts w:ascii="Times New Roman" w:hAnsi="Times New Roman" w:cs="Times New Roman"/>
          <w:szCs w:val="22"/>
          <w:lang w:val="kk-KZ"/>
        </w:rPr>
      </w:pPr>
      <w:r w:rsidRPr="009F0B14">
        <w:rPr>
          <w:rFonts w:ascii="Times New Roman" w:hAnsi="Times New Roman" w:cs="Times New Roman"/>
          <w:szCs w:val="22"/>
          <w:lang w:val="kk-KZ"/>
        </w:rPr>
        <w:t xml:space="preserve">Стоматологическая установка в комплекте: </w:t>
      </w:r>
    </w:p>
    <w:p w:rsidR="009F0B14" w:rsidRPr="009F0B14" w:rsidRDefault="009F0B14" w:rsidP="009F0B14">
      <w:pPr>
        <w:rPr>
          <w:rFonts w:ascii="Times New Roman" w:hAnsi="Times New Roman" w:cs="Times New Roman"/>
          <w:szCs w:val="22"/>
          <w:lang w:val="kk-KZ"/>
        </w:rPr>
      </w:pPr>
      <w:r w:rsidRPr="009F0B14">
        <w:rPr>
          <w:rFonts w:ascii="Times New Roman" w:hAnsi="Times New Roman" w:cs="Times New Roman"/>
          <w:szCs w:val="22"/>
          <w:lang w:val="kk-KZ"/>
        </w:rPr>
        <w:t>1.Кресло пациента со всеми принадлежностями к работе стоматологической установки.</w:t>
      </w:r>
    </w:p>
    <w:p w:rsidR="009F0B14" w:rsidRPr="009F0B14" w:rsidRDefault="009F0B14" w:rsidP="009F0B14">
      <w:pPr>
        <w:rPr>
          <w:rFonts w:ascii="Times New Roman" w:hAnsi="Times New Roman" w:cs="Times New Roman"/>
          <w:szCs w:val="22"/>
          <w:lang w:val="kk-KZ"/>
        </w:rPr>
      </w:pPr>
      <w:r w:rsidRPr="009F0B14">
        <w:rPr>
          <w:rFonts w:ascii="Times New Roman" w:hAnsi="Times New Roman" w:cs="Times New Roman"/>
          <w:szCs w:val="22"/>
          <w:lang w:val="kk-KZ"/>
        </w:rPr>
        <w:t>2.Компрессор с кожухом (для шумоизоляции).</w:t>
      </w:r>
    </w:p>
    <w:p w:rsidR="009F0B14" w:rsidRPr="009F0B14" w:rsidRDefault="009F0B14" w:rsidP="009F0B14">
      <w:pPr>
        <w:rPr>
          <w:rFonts w:ascii="Times New Roman" w:hAnsi="Times New Roman" w:cs="Times New Roman"/>
          <w:szCs w:val="22"/>
          <w:lang w:val="kk-KZ"/>
        </w:rPr>
      </w:pPr>
      <w:r w:rsidRPr="009F0B14">
        <w:rPr>
          <w:rFonts w:ascii="Times New Roman" w:hAnsi="Times New Roman" w:cs="Times New Roman"/>
          <w:szCs w:val="22"/>
          <w:lang w:val="kk-KZ"/>
        </w:rPr>
        <w:t>3.Стул врача с абдоминальным упором.</w:t>
      </w:r>
    </w:p>
    <w:p w:rsidR="009F0B14" w:rsidRPr="009F0B14" w:rsidRDefault="009F0B14" w:rsidP="009F0B14">
      <w:pPr>
        <w:rPr>
          <w:rFonts w:ascii="Times New Roman" w:hAnsi="Times New Roman" w:cs="Times New Roman"/>
          <w:szCs w:val="22"/>
          <w:lang w:val="kk-KZ"/>
        </w:rPr>
      </w:pPr>
    </w:p>
    <w:p w:rsidR="00E86B60" w:rsidRDefault="009F0B14" w:rsidP="009F0B14">
      <w:pPr>
        <w:rPr>
          <w:rFonts w:ascii="Times New Roman" w:hAnsi="Times New Roman" w:cs="Times New Roman"/>
          <w:szCs w:val="22"/>
          <w:lang w:val="kk-KZ"/>
        </w:rPr>
      </w:pPr>
      <w:r w:rsidRPr="009F0B14">
        <w:rPr>
          <w:rFonts w:ascii="Times New Roman" w:hAnsi="Times New Roman" w:cs="Times New Roman"/>
          <w:szCs w:val="22"/>
          <w:lang w:val="kk-KZ"/>
        </w:rPr>
        <w:t xml:space="preserve"> Параметры электропитания - напряжение питания - 220 В ± 10%. Частота - 50 ± 1 Гц. Потребляемая мощность - 400 Вт. Степень защиты от поражения электрическим током - части типа BF. Упаковочные характеристики: Размеры упаковки (ДхШхВ): 1450 x 1100 x 1250 мм. Вес брутто: 290 кг. Система аспирации: Слюноотсос - водный динамический насос (эжектор). Расход воды литров в минуту - не более 5. Производительность всасывания при давлении в системе водоснабжения не менее 3 бар (кг/см²минуту Пылесос - воздушный динамический насос (эжектор). Расход воздуха литров в минуту - 40 – 4. Требования к условиям окружающей среды при эксплуатации: Температура - от +5С˚ до +40С˚. Относительная влажность - 30÷80%. Атмосферное давление - 86÷106 кПа. Кресло пациента с навесным гидроблоком: Комплект стандартной обивки кресла — бесшовная полиуретановая обивка. Артикуляционный подголовник. Управление движениями кресла с модуля врача и джойстика в основании кресла. Максимальный вес пациента — 135 кг. Модуль врача с нижней подачей на 5 инструментов с разъѐмом Midwest-4. Двух функциональный пистолет вода-воздух. Свободный инструментальный порт для установки дополнительного инструмента. Автоматическая блокировка движений кресла при взятии инструмента. Блокировка обратного всасывания слюны, встроенная система АнтиСПИД. Негатоскоп для дентальных снимков. Пневмотормоз столика врача. Кнопки управления движениями кресла, смыва плевательницы, наполнения стакана. Модуль ассистента: Поворотный на 90 градусов 5 инструментальных портов Слюноотсос Пылесос </w:t>
      </w:r>
      <w:r w:rsidRPr="009F0B14">
        <w:rPr>
          <w:rFonts w:ascii="Times New Roman" w:hAnsi="Times New Roman" w:cs="Times New Roman"/>
          <w:szCs w:val="22"/>
          <w:lang w:val="kk-KZ"/>
        </w:rPr>
        <w:lastRenderedPageBreak/>
        <w:t>Трѐхфункциональный водо-воздушный пистолет 2 свободных инструментальных порта. Гидроблок: Поворотный на 45 градусов Легкосъѐмная крышка гидроблока на магнитах. Керамическая поворотная плевательница. Система подачи дистиллированной воды в инструменты. Светодиодный светильник: Интенсивность света - 7 000 - 48 000 lux Мощность лампы - 9W. Цветовая температура - 5000k Размер светового пятна - 75x158 мм. Педаль управления: Стандартная круглая педаль (лягушка). Стул врача: С абдоминальным упором. Цвет и материал обивки стула идентичен цвету и материалу обивки установки.</w:t>
      </w:r>
    </w:p>
    <w:p w:rsidR="009F0B14" w:rsidRDefault="009F0B14" w:rsidP="009F0B14">
      <w:pPr>
        <w:rPr>
          <w:rFonts w:ascii="Times New Roman" w:hAnsi="Times New Roman" w:cs="Times New Roman"/>
          <w:b/>
          <w:sz w:val="28"/>
          <w:szCs w:val="28"/>
        </w:rPr>
      </w:pPr>
      <w:r>
        <w:rPr>
          <w:rFonts w:ascii="Times New Roman" w:hAnsi="Times New Roman" w:cs="Times New Roman"/>
          <w:b/>
          <w:sz w:val="28"/>
          <w:szCs w:val="28"/>
        </w:rPr>
        <w:t xml:space="preserve">Доставка и установка Карагандинская область, </w:t>
      </w:r>
      <w:proofErr w:type="spellStart"/>
      <w:r>
        <w:rPr>
          <w:rFonts w:ascii="Times New Roman" w:hAnsi="Times New Roman" w:cs="Times New Roman"/>
          <w:b/>
          <w:sz w:val="28"/>
          <w:szCs w:val="28"/>
        </w:rPr>
        <w:t>Шетский</w:t>
      </w:r>
      <w:proofErr w:type="spellEnd"/>
      <w:r>
        <w:rPr>
          <w:rFonts w:ascii="Times New Roman" w:hAnsi="Times New Roman" w:cs="Times New Roman"/>
          <w:b/>
          <w:sz w:val="28"/>
          <w:szCs w:val="28"/>
        </w:rPr>
        <w:t xml:space="preserve"> </w:t>
      </w:r>
      <w:r>
        <w:rPr>
          <w:rFonts w:ascii="Times New Roman" w:hAnsi="Times New Roman" w:cs="Times New Roman"/>
          <w:b/>
          <w:sz w:val="28"/>
          <w:szCs w:val="28"/>
        </w:rPr>
        <w:t xml:space="preserve">район, </w:t>
      </w:r>
      <w:proofErr w:type="spellStart"/>
      <w:r>
        <w:rPr>
          <w:rFonts w:ascii="Times New Roman" w:hAnsi="Times New Roman" w:cs="Times New Roman"/>
          <w:b/>
          <w:sz w:val="28"/>
          <w:szCs w:val="28"/>
        </w:rPr>
        <w:t>п</w:t>
      </w:r>
      <w:proofErr w:type="gramStart"/>
      <w:r>
        <w:rPr>
          <w:rFonts w:ascii="Times New Roman" w:hAnsi="Times New Roman" w:cs="Times New Roman"/>
          <w:b/>
          <w:sz w:val="28"/>
          <w:szCs w:val="28"/>
        </w:rPr>
        <w:t>.А</w:t>
      </w:r>
      <w:proofErr w:type="gramEnd"/>
      <w:r>
        <w:rPr>
          <w:rFonts w:ascii="Times New Roman" w:hAnsi="Times New Roman" w:cs="Times New Roman"/>
          <w:b/>
          <w:sz w:val="28"/>
          <w:szCs w:val="28"/>
        </w:rPr>
        <w:t>гадырь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ул.Абая</w:t>
      </w:r>
      <w:proofErr w:type="spellEnd"/>
      <w:r>
        <w:rPr>
          <w:rFonts w:ascii="Times New Roman" w:hAnsi="Times New Roman" w:cs="Times New Roman"/>
          <w:b/>
          <w:sz w:val="28"/>
          <w:szCs w:val="28"/>
        </w:rPr>
        <w:t xml:space="preserve"> 17. С</w:t>
      </w:r>
      <w:r>
        <w:rPr>
          <w:rFonts w:ascii="Times New Roman" w:hAnsi="Times New Roman" w:cs="Times New Roman"/>
          <w:b/>
          <w:sz w:val="28"/>
          <w:szCs w:val="28"/>
          <w:lang w:val="kk-KZ"/>
        </w:rPr>
        <w:t xml:space="preserve">ельская больница п. </w:t>
      </w:r>
      <w:bookmarkStart w:id="0" w:name="_GoBack"/>
      <w:bookmarkEnd w:id="0"/>
      <w:r>
        <w:rPr>
          <w:rFonts w:ascii="Times New Roman" w:hAnsi="Times New Roman" w:cs="Times New Roman"/>
          <w:b/>
          <w:sz w:val="28"/>
          <w:szCs w:val="28"/>
        </w:rPr>
        <w:t>Агадырь.</w:t>
      </w:r>
    </w:p>
    <w:p w:rsidR="009F0B14" w:rsidRPr="009F0B14" w:rsidRDefault="009F0B14" w:rsidP="009F0B14">
      <w:pPr>
        <w:rPr>
          <w:rFonts w:ascii="Times New Roman" w:hAnsi="Times New Roman" w:cs="Times New Roman"/>
          <w:szCs w:val="22"/>
          <w:lang w:val="kk-KZ"/>
        </w:rPr>
      </w:pPr>
    </w:p>
    <w:sectPr w:rsidR="009F0B14" w:rsidRPr="009F0B14" w:rsidSect="00E735F8">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95A09"/>
    <w:multiLevelType w:val="hybridMultilevel"/>
    <w:tmpl w:val="B578496A"/>
    <w:lvl w:ilvl="0" w:tplc="FEC4451C">
      <w:start w:val="1"/>
      <w:numFmt w:val="decimal"/>
      <w:lvlText w:val="%1."/>
      <w:lvlJc w:val="left"/>
      <w:pPr>
        <w:tabs>
          <w:tab w:val="num" w:pos="720"/>
        </w:tabs>
        <w:ind w:left="720" w:hanging="360"/>
      </w:pPr>
    </w:lvl>
    <w:lvl w:ilvl="1" w:tplc="BCC68954">
      <w:numFmt w:val="none"/>
      <w:lvlText w:val=""/>
      <w:lvlJc w:val="left"/>
      <w:pPr>
        <w:tabs>
          <w:tab w:val="num" w:pos="360"/>
        </w:tabs>
        <w:ind w:left="0" w:firstLine="0"/>
      </w:pPr>
    </w:lvl>
    <w:lvl w:ilvl="2" w:tplc="C80CE674">
      <w:numFmt w:val="none"/>
      <w:lvlText w:val=""/>
      <w:lvlJc w:val="left"/>
      <w:pPr>
        <w:tabs>
          <w:tab w:val="num" w:pos="360"/>
        </w:tabs>
        <w:ind w:left="0" w:firstLine="0"/>
      </w:pPr>
    </w:lvl>
    <w:lvl w:ilvl="3" w:tplc="ACCA3454">
      <w:numFmt w:val="none"/>
      <w:lvlText w:val=""/>
      <w:lvlJc w:val="left"/>
      <w:pPr>
        <w:tabs>
          <w:tab w:val="num" w:pos="360"/>
        </w:tabs>
        <w:ind w:left="0" w:firstLine="0"/>
      </w:pPr>
    </w:lvl>
    <w:lvl w:ilvl="4" w:tplc="CF884678">
      <w:numFmt w:val="none"/>
      <w:lvlText w:val=""/>
      <w:lvlJc w:val="left"/>
      <w:pPr>
        <w:tabs>
          <w:tab w:val="num" w:pos="360"/>
        </w:tabs>
        <w:ind w:left="0" w:firstLine="0"/>
      </w:pPr>
    </w:lvl>
    <w:lvl w:ilvl="5" w:tplc="C1206AEA">
      <w:numFmt w:val="none"/>
      <w:lvlText w:val=""/>
      <w:lvlJc w:val="left"/>
      <w:pPr>
        <w:tabs>
          <w:tab w:val="num" w:pos="360"/>
        </w:tabs>
        <w:ind w:left="0" w:firstLine="0"/>
      </w:pPr>
    </w:lvl>
    <w:lvl w:ilvl="6" w:tplc="EEB2ADFE">
      <w:numFmt w:val="none"/>
      <w:lvlText w:val=""/>
      <w:lvlJc w:val="left"/>
      <w:pPr>
        <w:tabs>
          <w:tab w:val="num" w:pos="360"/>
        </w:tabs>
        <w:ind w:left="0" w:firstLine="0"/>
      </w:pPr>
    </w:lvl>
    <w:lvl w:ilvl="7" w:tplc="5D4A7C94">
      <w:numFmt w:val="none"/>
      <w:lvlText w:val=""/>
      <w:lvlJc w:val="left"/>
      <w:pPr>
        <w:tabs>
          <w:tab w:val="num" w:pos="360"/>
        </w:tabs>
        <w:ind w:left="0" w:firstLine="0"/>
      </w:pPr>
    </w:lvl>
    <w:lvl w:ilvl="8" w:tplc="D2FA7C3C">
      <w:numFmt w:val="none"/>
      <w:lvlText w:val=""/>
      <w:lvlJc w:val="left"/>
      <w:pPr>
        <w:tabs>
          <w:tab w:val="num" w:pos="360"/>
        </w:tabs>
        <w:ind w:left="0" w:firstLine="0"/>
      </w:pPr>
    </w:lvl>
  </w:abstractNum>
  <w:abstractNum w:abstractNumId="1">
    <w:nsid w:val="7E7D4D3C"/>
    <w:multiLevelType w:val="hybridMultilevel"/>
    <w:tmpl w:val="94F648C8"/>
    <w:lvl w:ilvl="0" w:tplc="6DEED048">
      <w:numFmt w:val="bullet"/>
      <w:lvlText w:val="-"/>
      <w:lvlJc w:val="left"/>
      <w:pPr>
        <w:ind w:left="0" w:hanging="100"/>
      </w:pPr>
      <w:rPr>
        <w:rFonts w:ascii="Times New Roman" w:eastAsia="Times New Roman" w:hAnsi="Times New Roman" w:cs="Times New Roman" w:hint="default"/>
        <w:spacing w:val="-1"/>
        <w:w w:val="100"/>
        <w:sz w:val="17"/>
        <w:szCs w:val="17"/>
        <w:lang w:val="kk-KZ" w:eastAsia="kk-KZ" w:bidi="kk-KZ"/>
      </w:rPr>
    </w:lvl>
    <w:lvl w:ilvl="1" w:tplc="F894E2E4">
      <w:numFmt w:val="bullet"/>
      <w:lvlText w:val="•"/>
      <w:lvlJc w:val="left"/>
      <w:pPr>
        <w:ind w:left="573" w:hanging="100"/>
      </w:pPr>
      <w:rPr>
        <w:rFonts w:hint="default"/>
        <w:lang w:val="kk-KZ" w:eastAsia="kk-KZ" w:bidi="kk-KZ"/>
      </w:rPr>
    </w:lvl>
    <w:lvl w:ilvl="2" w:tplc="074E7B64">
      <w:numFmt w:val="bullet"/>
      <w:lvlText w:val="•"/>
      <w:lvlJc w:val="left"/>
      <w:pPr>
        <w:ind w:left="1146" w:hanging="100"/>
      </w:pPr>
      <w:rPr>
        <w:rFonts w:hint="default"/>
        <w:lang w:val="kk-KZ" w:eastAsia="kk-KZ" w:bidi="kk-KZ"/>
      </w:rPr>
    </w:lvl>
    <w:lvl w:ilvl="3" w:tplc="3DE605D0">
      <w:numFmt w:val="bullet"/>
      <w:lvlText w:val="•"/>
      <w:lvlJc w:val="left"/>
      <w:pPr>
        <w:ind w:left="1719" w:hanging="100"/>
      </w:pPr>
      <w:rPr>
        <w:rFonts w:hint="default"/>
        <w:lang w:val="kk-KZ" w:eastAsia="kk-KZ" w:bidi="kk-KZ"/>
      </w:rPr>
    </w:lvl>
    <w:lvl w:ilvl="4" w:tplc="496889EA">
      <w:numFmt w:val="bullet"/>
      <w:lvlText w:val="•"/>
      <w:lvlJc w:val="left"/>
      <w:pPr>
        <w:ind w:left="2292" w:hanging="100"/>
      </w:pPr>
      <w:rPr>
        <w:rFonts w:hint="default"/>
        <w:lang w:val="kk-KZ" w:eastAsia="kk-KZ" w:bidi="kk-KZ"/>
      </w:rPr>
    </w:lvl>
    <w:lvl w:ilvl="5" w:tplc="72548DDE">
      <w:numFmt w:val="bullet"/>
      <w:lvlText w:val="•"/>
      <w:lvlJc w:val="left"/>
      <w:pPr>
        <w:ind w:left="2865" w:hanging="100"/>
      </w:pPr>
      <w:rPr>
        <w:rFonts w:hint="default"/>
        <w:lang w:val="kk-KZ" w:eastAsia="kk-KZ" w:bidi="kk-KZ"/>
      </w:rPr>
    </w:lvl>
    <w:lvl w:ilvl="6" w:tplc="25161B30">
      <w:numFmt w:val="bullet"/>
      <w:lvlText w:val="•"/>
      <w:lvlJc w:val="left"/>
      <w:pPr>
        <w:ind w:left="3438" w:hanging="100"/>
      </w:pPr>
      <w:rPr>
        <w:rFonts w:hint="default"/>
        <w:lang w:val="kk-KZ" w:eastAsia="kk-KZ" w:bidi="kk-KZ"/>
      </w:rPr>
    </w:lvl>
    <w:lvl w:ilvl="7" w:tplc="45A407F4">
      <w:numFmt w:val="bullet"/>
      <w:lvlText w:val="•"/>
      <w:lvlJc w:val="left"/>
      <w:pPr>
        <w:ind w:left="4011" w:hanging="100"/>
      </w:pPr>
      <w:rPr>
        <w:rFonts w:hint="default"/>
        <w:lang w:val="kk-KZ" w:eastAsia="kk-KZ" w:bidi="kk-KZ"/>
      </w:rPr>
    </w:lvl>
    <w:lvl w:ilvl="8" w:tplc="77C05C70">
      <w:numFmt w:val="bullet"/>
      <w:lvlText w:val="•"/>
      <w:lvlJc w:val="left"/>
      <w:pPr>
        <w:ind w:left="4584" w:hanging="100"/>
      </w:pPr>
      <w:rPr>
        <w:rFonts w:hint="default"/>
        <w:lang w:val="kk-KZ" w:eastAsia="kk-KZ" w:bidi="kk-KZ"/>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15"/>
    <w:rsid w:val="0001004D"/>
    <w:rsid w:val="0005357F"/>
    <w:rsid w:val="00087922"/>
    <w:rsid w:val="00165FE4"/>
    <w:rsid w:val="001C5374"/>
    <w:rsid w:val="00203A32"/>
    <w:rsid w:val="00291324"/>
    <w:rsid w:val="002F655F"/>
    <w:rsid w:val="003172A2"/>
    <w:rsid w:val="00323DB6"/>
    <w:rsid w:val="0041547A"/>
    <w:rsid w:val="004D0F2E"/>
    <w:rsid w:val="00671BE9"/>
    <w:rsid w:val="007B41E5"/>
    <w:rsid w:val="007E1654"/>
    <w:rsid w:val="008861F8"/>
    <w:rsid w:val="00895662"/>
    <w:rsid w:val="00950A20"/>
    <w:rsid w:val="009F0B14"/>
    <w:rsid w:val="00A36B35"/>
    <w:rsid w:val="00A86DFF"/>
    <w:rsid w:val="00A93548"/>
    <w:rsid w:val="00AB31B4"/>
    <w:rsid w:val="00AB7C7A"/>
    <w:rsid w:val="00B17AA8"/>
    <w:rsid w:val="00B60C22"/>
    <w:rsid w:val="00BB4A15"/>
    <w:rsid w:val="00BE4466"/>
    <w:rsid w:val="00E66391"/>
    <w:rsid w:val="00E735F8"/>
    <w:rsid w:val="00E86B60"/>
    <w:rsid w:val="00E945A8"/>
    <w:rsid w:val="00F63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15"/>
    <w:pPr>
      <w:widowControl w:val="0"/>
      <w:suppressAutoHyphens/>
      <w:spacing w:after="0" w:line="240" w:lineRule="auto"/>
    </w:pPr>
    <w:rPr>
      <w:rFonts w:ascii="Calibri" w:eastAsia="Segoe UI" w:hAnsi="Calibri" w:cs="Tahoma"/>
      <w:color w:val="000000"/>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BB4A15"/>
    <w:pPr>
      <w:spacing w:after="120" w:line="480" w:lineRule="auto"/>
    </w:pPr>
  </w:style>
  <w:style w:type="character" w:customStyle="1" w:styleId="20">
    <w:name w:val="Основной текст 2 Знак"/>
    <w:basedOn w:val="a0"/>
    <w:link w:val="2"/>
    <w:uiPriority w:val="99"/>
    <w:rsid w:val="00BB4A15"/>
    <w:rPr>
      <w:rFonts w:ascii="Calibri" w:eastAsia="Segoe UI" w:hAnsi="Calibri" w:cs="Tahoma"/>
      <w:color w:val="000000"/>
      <w:szCs w:val="24"/>
      <w:lang w:eastAsia="ru-RU" w:bidi="ru-RU"/>
    </w:rPr>
  </w:style>
  <w:style w:type="paragraph" w:customStyle="1" w:styleId="31">
    <w:name w:val="Основной текст 31"/>
    <w:basedOn w:val="a"/>
    <w:rsid w:val="001C5374"/>
    <w:pPr>
      <w:widowControl/>
      <w:spacing w:after="120"/>
    </w:pPr>
    <w:rPr>
      <w:rFonts w:ascii="Times New Roman" w:eastAsia="Times New Roman" w:hAnsi="Times New Roman" w:cs="Times New Roman"/>
      <w:color w:val="auto"/>
      <w:sz w:val="16"/>
      <w:szCs w:val="16"/>
      <w:lang w:eastAsia="ar-SA" w:bidi="ar-SA"/>
    </w:rPr>
  </w:style>
  <w:style w:type="paragraph" w:styleId="a3">
    <w:name w:val="No Spacing"/>
    <w:uiPriority w:val="1"/>
    <w:qFormat/>
    <w:rsid w:val="00E735F8"/>
    <w:pPr>
      <w:spacing w:after="0" w:line="240" w:lineRule="auto"/>
    </w:pPr>
  </w:style>
  <w:style w:type="table" w:customStyle="1" w:styleId="TableNormal">
    <w:name w:val="Table Normal"/>
    <w:uiPriority w:val="2"/>
    <w:semiHidden/>
    <w:unhideWhenUsed/>
    <w:qFormat/>
    <w:rsid w:val="007B41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15"/>
    <w:pPr>
      <w:widowControl w:val="0"/>
      <w:suppressAutoHyphens/>
      <w:spacing w:after="0" w:line="240" w:lineRule="auto"/>
    </w:pPr>
    <w:rPr>
      <w:rFonts w:ascii="Calibri" w:eastAsia="Segoe UI" w:hAnsi="Calibri" w:cs="Tahoma"/>
      <w:color w:val="000000"/>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BB4A15"/>
    <w:pPr>
      <w:spacing w:after="120" w:line="480" w:lineRule="auto"/>
    </w:pPr>
  </w:style>
  <w:style w:type="character" w:customStyle="1" w:styleId="20">
    <w:name w:val="Основной текст 2 Знак"/>
    <w:basedOn w:val="a0"/>
    <w:link w:val="2"/>
    <w:uiPriority w:val="99"/>
    <w:rsid w:val="00BB4A15"/>
    <w:rPr>
      <w:rFonts w:ascii="Calibri" w:eastAsia="Segoe UI" w:hAnsi="Calibri" w:cs="Tahoma"/>
      <w:color w:val="000000"/>
      <w:szCs w:val="24"/>
      <w:lang w:eastAsia="ru-RU" w:bidi="ru-RU"/>
    </w:rPr>
  </w:style>
  <w:style w:type="paragraph" w:customStyle="1" w:styleId="31">
    <w:name w:val="Основной текст 31"/>
    <w:basedOn w:val="a"/>
    <w:rsid w:val="001C5374"/>
    <w:pPr>
      <w:widowControl/>
      <w:spacing w:after="120"/>
    </w:pPr>
    <w:rPr>
      <w:rFonts w:ascii="Times New Roman" w:eastAsia="Times New Roman" w:hAnsi="Times New Roman" w:cs="Times New Roman"/>
      <w:color w:val="auto"/>
      <w:sz w:val="16"/>
      <w:szCs w:val="16"/>
      <w:lang w:eastAsia="ar-SA" w:bidi="ar-SA"/>
    </w:rPr>
  </w:style>
  <w:style w:type="paragraph" w:styleId="a3">
    <w:name w:val="No Spacing"/>
    <w:uiPriority w:val="1"/>
    <w:qFormat/>
    <w:rsid w:val="00E735F8"/>
    <w:pPr>
      <w:spacing w:after="0" w:line="240" w:lineRule="auto"/>
    </w:pPr>
  </w:style>
  <w:style w:type="table" w:customStyle="1" w:styleId="TableNormal">
    <w:name w:val="Table Normal"/>
    <w:uiPriority w:val="2"/>
    <w:semiHidden/>
    <w:unhideWhenUsed/>
    <w:qFormat/>
    <w:rsid w:val="007B41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5205">
      <w:bodyDiv w:val="1"/>
      <w:marLeft w:val="0"/>
      <w:marRight w:val="0"/>
      <w:marTop w:val="0"/>
      <w:marBottom w:val="0"/>
      <w:divBdr>
        <w:top w:val="none" w:sz="0" w:space="0" w:color="auto"/>
        <w:left w:val="none" w:sz="0" w:space="0" w:color="auto"/>
        <w:bottom w:val="none" w:sz="0" w:space="0" w:color="auto"/>
        <w:right w:val="none" w:sz="0" w:space="0" w:color="auto"/>
      </w:divBdr>
    </w:div>
    <w:div w:id="454716225">
      <w:bodyDiv w:val="1"/>
      <w:marLeft w:val="0"/>
      <w:marRight w:val="0"/>
      <w:marTop w:val="0"/>
      <w:marBottom w:val="0"/>
      <w:divBdr>
        <w:top w:val="none" w:sz="0" w:space="0" w:color="auto"/>
        <w:left w:val="none" w:sz="0" w:space="0" w:color="auto"/>
        <w:bottom w:val="none" w:sz="0" w:space="0" w:color="auto"/>
        <w:right w:val="none" w:sz="0" w:space="0" w:color="auto"/>
      </w:divBdr>
    </w:div>
    <w:div w:id="1131245915">
      <w:bodyDiv w:val="1"/>
      <w:marLeft w:val="0"/>
      <w:marRight w:val="0"/>
      <w:marTop w:val="0"/>
      <w:marBottom w:val="0"/>
      <w:divBdr>
        <w:top w:val="none" w:sz="0" w:space="0" w:color="auto"/>
        <w:left w:val="none" w:sz="0" w:space="0" w:color="auto"/>
        <w:bottom w:val="none" w:sz="0" w:space="0" w:color="auto"/>
        <w:right w:val="none" w:sz="0" w:space="0" w:color="auto"/>
      </w:divBdr>
    </w:div>
    <w:div w:id="1134058836">
      <w:bodyDiv w:val="1"/>
      <w:marLeft w:val="0"/>
      <w:marRight w:val="0"/>
      <w:marTop w:val="0"/>
      <w:marBottom w:val="0"/>
      <w:divBdr>
        <w:top w:val="none" w:sz="0" w:space="0" w:color="auto"/>
        <w:left w:val="none" w:sz="0" w:space="0" w:color="auto"/>
        <w:bottom w:val="none" w:sz="0" w:space="0" w:color="auto"/>
        <w:right w:val="none" w:sz="0" w:space="0" w:color="auto"/>
      </w:divBdr>
    </w:div>
    <w:div w:id="1236429685">
      <w:bodyDiv w:val="1"/>
      <w:marLeft w:val="0"/>
      <w:marRight w:val="0"/>
      <w:marTop w:val="0"/>
      <w:marBottom w:val="0"/>
      <w:divBdr>
        <w:top w:val="none" w:sz="0" w:space="0" w:color="auto"/>
        <w:left w:val="none" w:sz="0" w:space="0" w:color="auto"/>
        <w:bottom w:val="none" w:sz="0" w:space="0" w:color="auto"/>
        <w:right w:val="none" w:sz="0" w:space="0" w:color="auto"/>
      </w:divBdr>
    </w:div>
    <w:div w:id="1342977207">
      <w:bodyDiv w:val="1"/>
      <w:marLeft w:val="0"/>
      <w:marRight w:val="0"/>
      <w:marTop w:val="0"/>
      <w:marBottom w:val="0"/>
      <w:divBdr>
        <w:top w:val="none" w:sz="0" w:space="0" w:color="auto"/>
        <w:left w:val="none" w:sz="0" w:space="0" w:color="auto"/>
        <w:bottom w:val="none" w:sz="0" w:space="0" w:color="auto"/>
        <w:right w:val="none" w:sz="0" w:space="0" w:color="auto"/>
      </w:divBdr>
    </w:div>
    <w:div w:id="1590651333">
      <w:bodyDiv w:val="1"/>
      <w:marLeft w:val="0"/>
      <w:marRight w:val="0"/>
      <w:marTop w:val="0"/>
      <w:marBottom w:val="0"/>
      <w:divBdr>
        <w:top w:val="none" w:sz="0" w:space="0" w:color="auto"/>
        <w:left w:val="none" w:sz="0" w:space="0" w:color="auto"/>
        <w:bottom w:val="none" w:sz="0" w:space="0" w:color="auto"/>
        <w:right w:val="none" w:sz="0" w:space="0" w:color="auto"/>
      </w:divBdr>
    </w:div>
    <w:div w:id="167726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E681-BF70-44A2-B799-9A7712C7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Windows</dc:creator>
  <cp:lastModifiedBy>User</cp:lastModifiedBy>
  <cp:revision>17</cp:revision>
  <dcterms:created xsi:type="dcterms:W3CDTF">2023-07-11T05:32:00Z</dcterms:created>
  <dcterms:modified xsi:type="dcterms:W3CDTF">2024-06-12T12:22:00Z</dcterms:modified>
</cp:coreProperties>
</file>